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14" w:rsidRDefault="00FA5F14"/>
    <w:p w:rsidR="00FA5F14" w:rsidRPr="006F3C87" w:rsidRDefault="00FA5F14" w:rsidP="00FA5F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F14" w:rsidRPr="006F3C87" w:rsidRDefault="00FA5F14" w:rsidP="00FA5F1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F3C87">
        <w:rPr>
          <w:rFonts w:ascii="Times New Roman" w:hAnsi="Times New Roman" w:cs="Times New Roman"/>
          <w:b/>
          <w:sz w:val="36"/>
          <w:szCs w:val="28"/>
        </w:rPr>
        <w:t>SZKOŁA PODSTAWOWA NR 1</w:t>
      </w:r>
    </w:p>
    <w:p w:rsidR="00FA5F14" w:rsidRPr="006F3C87" w:rsidRDefault="00FA5F14" w:rsidP="00FA5F1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F3C87">
        <w:rPr>
          <w:rFonts w:ascii="Times New Roman" w:hAnsi="Times New Roman" w:cs="Times New Roman"/>
          <w:b/>
          <w:sz w:val="36"/>
          <w:szCs w:val="28"/>
        </w:rPr>
        <w:t>IM. MARII KONOPNICKIEJ</w:t>
      </w:r>
    </w:p>
    <w:p w:rsidR="00FA5F14" w:rsidRPr="006F3C87" w:rsidRDefault="00FA5F14" w:rsidP="00FA5F1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F3C87">
        <w:rPr>
          <w:rFonts w:ascii="Times New Roman" w:hAnsi="Times New Roman" w:cs="Times New Roman"/>
          <w:b/>
          <w:sz w:val="36"/>
          <w:szCs w:val="28"/>
        </w:rPr>
        <w:t>W BLACHOWNI</w:t>
      </w:r>
    </w:p>
    <w:p w:rsidR="00FA5F14" w:rsidRPr="00DA37F5" w:rsidRDefault="00FA5F14" w:rsidP="00FA5F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F14" w:rsidRPr="00DA37F5" w:rsidRDefault="00FA5F14" w:rsidP="00FA5F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7F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56945" cy="11271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F14" w:rsidRPr="00DA37F5" w:rsidRDefault="00FA5F14" w:rsidP="00FA5F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F14" w:rsidRPr="00DA37F5" w:rsidRDefault="00FA5F14" w:rsidP="00FA5F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F14" w:rsidRPr="006F3C87" w:rsidRDefault="00FA5F14" w:rsidP="00FA5F14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FA5F14" w:rsidRPr="006F3C87" w:rsidRDefault="00FA5F14" w:rsidP="00FA5F1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DOSTOSOWANIE WYMAGAŃ EDUKACYJNYCH DO INDYWIDUALNYCH POTRZEB I MOŻLIWOŚCI PSYCHOFIZYCZNYCH UCZNIÓW</w:t>
      </w:r>
    </w:p>
    <w:p w:rsidR="00FA5F14" w:rsidRPr="006F3C87" w:rsidRDefault="00FA5F14" w:rsidP="00FA5F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C87">
        <w:rPr>
          <w:rFonts w:ascii="Times New Roman" w:hAnsi="Times New Roman" w:cs="Times New Roman"/>
          <w:sz w:val="28"/>
          <w:szCs w:val="28"/>
        </w:rPr>
        <w:t>rok szkolny 2019/2020</w:t>
      </w:r>
    </w:p>
    <w:p w:rsidR="00FA5F14" w:rsidRPr="00DA37F5" w:rsidRDefault="00FA5F14" w:rsidP="00FA5F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F14" w:rsidRPr="00DA37F5" w:rsidRDefault="00FA5F14" w:rsidP="00FA5F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F14" w:rsidRPr="00DA37F5" w:rsidRDefault="00FA5F14" w:rsidP="00FA5F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F14" w:rsidRPr="00DA37F5" w:rsidRDefault="00FA5F14" w:rsidP="00FA5F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F14" w:rsidRPr="00DA37F5" w:rsidRDefault="00FA5F14" w:rsidP="00FA5F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F14" w:rsidRPr="00FA5F14" w:rsidRDefault="00FA5F14" w:rsidP="00FA5F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Blachownia 2019</w:t>
      </w:r>
    </w:p>
    <w:p w:rsidR="00F66C8E" w:rsidRPr="00FA5F14" w:rsidRDefault="00DC1F08" w:rsidP="00FA5F14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FA5F14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Zgodnie z Rozporządzeniem Ministra Edukacji Narodowej z dnia 22 lutego 2019 r. w sprawie oceniania, klasyfikowania i promowania uczniów i słuchaczy w szkołach publicznych </w:t>
      </w:r>
      <w:r w:rsidR="00745DD0" w:rsidRPr="00FA5F14">
        <w:rPr>
          <w:rFonts w:ascii="Times New Roman" w:hAnsi="Times New Roman" w:cs="Times New Roman"/>
          <w:color w:val="000000" w:themeColor="text1"/>
          <w:sz w:val="24"/>
        </w:rPr>
        <w:t>wymagania edukacyjne dostosowuje się do indywidualnych potrzeb rozwojowych i edukacyjnych oraz możliwości psychofizycznych ucznia posiadającego opinię poradni psychologiczno-pedagogicznej, w tym poradni specjalistycznej, o specyficznych trudnościach w uczeniu się lub inną opinię poradni psychologiczno-pedagogicznej, w tym poradni specjalistycznej, wskazującą na potrzebę takiego dostosowania.</w:t>
      </w:r>
    </w:p>
    <w:p w:rsidR="00C75175" w:rsidRPr="00FA5F14" w:rsidRDefault="00C75175" w:rsidP="00FA5F14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FA5F14">
        <w:rPr>
          <w:rFonts w:ascii="Times New Roman" w:hAnsi="Times New Roman" w:cs="Times New Roman"/>
          <w:color w:val="000000" w:themeColor="text1"/>
          <w:sz w:val="24"/>
        </w:rPr>
        <w:t>Opinie w sprawie dostosowania wymagań edukacyjnych wynikających z programu nauczania do indywidualnych potrzeb ucznia, u którego stwierdzono specyficzne trudności w uczeniu się, uniemożliwiające sprostanie tym wymaganiom, wydają również niepubliczne poradnie psychologiczno-pedagogiczne, w tym niepubliczne specjalistyczne poradnie psychologiczno-pedagogiczne założone zgodnie z art. 168 oraz zatrudniające pracowników posiadających kwalifikacje określone dla pracowników publicznych poradni psychologiczno-pedagogicznych.</w:t>
      </w:r>
    </w:p>
    <w:p w:rsidR="00F66C8E" w:rsidRPr="00FA5F14" w:rsidRDefault="00F66C8E" w:rsidP="00655624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FA5F14">
        <w:rPr>
          <w:rFonts w:ascii="Times New Roman" w:hAnsi="Times New Roman" w:cs="Times New Roman"/>
          <w:color w:val="000000" w:themeColor="text1"/>
          <w:sz w:val="24"/>
        </w:rPr>
        <w:t>Zgodnie z zapisem zawartym w ustawie z dnia 14 grudnia 2016 r. Prawo oświatowe, przez specyficzne trudności w uczeniu się, należy rozumieć: trudności w uczeniu się odnoszące się do uczniów w normie intelektualnej, którzy mają trudności w przyswajaniu treści nauczania, wynikające ze specyfiki ich funkcjonowania percepcyjno-motorycznego i poznawczego nieuwarunkowane schorzeniami neurologicznymi.</w:t>
      </w:r>
    </w:p>
    <w:p w:rsidR="00655624" w:rsidRDefault="00655624" w:rsidP="00FA5F1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C75175" w:rsidRDefault="00C75175" w:rsidP="00655624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</w:pPr>
      <w:r w:rsidRPr="00655624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>Podstawowym </w:t>
      </w:r>
      <w:r w:rsidRPr="00655624">
        <w:rPr>
          <w:rFonts w:ascii="Times New Roman" w:hAnsi="Times New Roman" w:cs="Times New Roman"/>
          <w:bCs/>
          <w:i/>
          <w:color w:val="000000" w:themeColor="text1"/>
          <w:sz w:val="24"/>
          <w:shd w:val="clear" w:color="auto" w:fill="FFFFFF"/>
        </w:rPr>
        <w:t>celem dostosowania wymagań</w:t>
      </w:r>
      <w:r w:rsidRPr="00655624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> jest wyrównanie szans </w:t>
      </w:r>
      <w:r w:rsidRPr="00655624">
        <w:rPr>
          <w:rFonts w:ascii="Times New Roman" w:hAnsi="Times New Roman" w:cs="Times New Roman"/>
          <w:bCs/>
          <w:i/>
          <w:color w:val="000000" w:themeColor="text1"/>
          <w:sz w:val="24"/>
          <w:shd w:val="clear" w:color="auto" w:fill="FFFFFF"/>
        </w:rPr>
        <w:t>edukacyjnych</w:t>
      </w:r>
      <w:r w:rsidRPr="00655624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> uczniów oraz zapobieganie wtórnym zaburzeniom sfery em</w:t>
      </w:r>
      <w:r w:rsidR="00655624" w:rsidRPr="00655624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 xml:space="preserve">ocjonalno-motywacyjnej. </w:t>
      </w:r>
      <w:r w:rsidRPr="00655624">
        <w:rPr>
          <w:rFonts w:ascii="Times New Roman" w:hAnsi="Times New Roman" w:cs="Times New Roman"/>
          <w:bCs/>
          <w:i/>
          <w:color w:val="000000" w:themeColor="text1"/>
          <w:sz w:val="24"/>
          <w:shd w:val="clear" w:color="auto" w:fill="FFFFFF"/>
        </w:rPr>
        <w:t>Dostosowanie</w:t>
      </w:r>
      <w:r w:rsidRPr="00655624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> polega na modyfikacji procesu edukacyjnego umożliwiającego uczniom sprostanie </w:t>
      </w:r>
      <w:r w:rsidRPr="00655624">
        <w:rPr>
          <w:rFonts w:ascii="Times New Roman" w:hAnsi="Times New Roman" w:cs="Times New Roman"/>
          <w:bCs/>
          <w:i/>
          <w:color w:val="000000" w:themeColor="text1"/>
          <w:sz w:val="24"/>
          <w:shd w:val="clear" w:color="auto" w:fill="FFFFFF"/>
        </w:rPr>
        <w:t>wymaganiom</w:t>
      </w:r>
      <w:r w:rsidRPr="00655624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>.</w:t>
      </w:r>
    </w:p>
    <w:p w:rsidR="00655624" w:rsidRPr="00655624" w:rsidRDefault="00655624" w:rsidP="00FA5F14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</w:pPr>
    </w:p>
    <w:p w:rsidR="001A4166" w:rsidRDefault="001A4166" w:rsidP="00FA5F1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655624">
        <w:rPr>
          <w:rFonts w:ascii="Times New Roman" w:hAnsi="Times New Roman" w:cs="Times New Roman"/>
          <w:b/>
          <w:color w:val="000000" w:themeColor="text1"/>
          <w:sz w:val="24"/>
        </w:rPr>
        <w:t>Uczeń z dysleksją</w:t>
      </w:r>
      <w:r w:rsidR="00655624">
        <w:rPr>
          <w:rFonts w:ascii="Times New Roman" w:hAnsi="Times New Roman" w:cs="Times New Roman"/>
          <w:b/>
          <w:color w:val="000000" w:themeColor="text1"/>
          <w:sz w:val="24"/>
        </w:rPr>
        <w:t>:</w:t>
      </w:r>
    </w:p>
    <w:p w:rsidR="00655624" w:rsidRPr="00655624" w:rsidRDefault="00655624" w:rsidP="00FA5F1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55624" w:rsidRDefault="00655624" w:rsidP="00FA5F1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Dyskalkulia - </w:t>
      </w:r>
      <w:r w:rsidR="001A4166" w:rsidRPr="00655624">
        <w:rPr>
          <w:rFonts w:ascii="Times New Roman" w:hAnsi="Times New Roman" w:cs="Times New Roman"/>
          <w:color w:val="000000" w:themeColor="text1"/>
          <w:sz w:val="24"/>
        </w:rPr>
        <w:t xml:space="preserve"> trudności w liczeniu. Oceniamy przede wszystkim tok rozumowania,a nie techniczną stronę liczenia. Uczeń ma skłonność do przestawiania kolejności cyfrw liczbie i przez to jej zapis jest błędny. Zły wynik końcowy wcale nie świadczy o tym, że uczeń nie rozumie zagadnienia. Dostosowanie wymagań będzie dotyczyło tylko formysprawdzenia wiedzy poprzez koncentrację na prześledzeniu toku rozumowania w danymzadaniu i jeśli jest on poprawny -wystawienie uczniowi oceny pozytywnej.</w:t>
      </w:r>
    </w:p>
    <w:p w:rsidR="00655624" w:rsidRDefault="00655624" w:rsidP="00655624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655624" w:rsidRDefault="00655624" w:rsidP="00FA5F1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Dysgrafia -</w:t>
      </w:r>
      <w:r w:rsidR="001A4166" w:rsidRPr="00655624">
        <w:rPr>
          <w:rFonts w:ascii="Times New Roman" w:hAnsi="Times New Roman" w:cs="Times New Roman"/>
          <w:color w:val="000000" w:themeColor="text1"/>
          <w:sz w:val="24"/>
        </w:rPr>
        <w:t>nieczytelne pismo. Dostosowanie wymagań będzie dotyczyłoformy sprawdzania wiedzy, a nie treści. Wymagania merytoryczne, co do oceny pracypisemnej powinny być ogólne, takie same, jak dla innych uczniów, natomiast sprawdzeniepra</w:t>
      </w:r>
      <w:r>
        <w:rPr>
          <w:rFonts w:ascii="Times New Roman" w:hAnsi="Times New Roman" w:cs="Times New Roman"/>
          <w:color w:val="000000" w:themeColor="text1"/>
          <w:sz w:val="24"/>
        </w:rPr>
        <w:t>cy może być niekonwencjonalne. Na przykład,</w:t>
      </w:r>
      <w:r w:rsidR="001A4166" w:rsidRPr="00655624">
        <w:rPr>
          <w:rFonts w:ascii="Times New Roman" w:hAnsi="Times New Roman" w:cs="Times New Roman"/>
          <w:color w:val="000000" w:themeColor="text1"/>
          <w:sz w:val="24"/>
        </w:rPr>
        <w:t xml:space="preserve"> jeśli nauczyciel nie może przeczytać pracyucznia, może go poprosić, aby uczynił to sam lub przepytać ustnie z tego zakresumateriału. Może też skłaniać ucznia do pisania drukowanymi literami lub na komputerze.</w:t>
      </w:r>
    </w:p>
    <w:p w:rsidR="00655624" w:rsidRDefault="00655624" w:rsidP="00655624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655624" w:rsidRDefault="001A4166" w:rsidP="00FA5F1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655624">
        <w:rPr>
          <w:rFonts w:ascii="Times New Roman" w:hAnsi="Times New Roman" w:cs="Times New Roman"/>
          <w:b/>
          <w:color w:val="000000" w:themeColor="text1"/>
          <w:sz w:val="24"/>
        </w:rPr>
        <w:t>Dysortografia</w:t>
      </w:r>
      <w:r w:rsidR="00655624">
        <w:rPr>
          <w:rFonts w:ascii="Times New Roman" w:hAnsi="Times New Roman" w:cs="Times New Roman"/>
          <w:color w:val="000000" w:themeColor="text1"/>
          <w:sz w:val="24"/>
        </w:rPr>
        <w:t xml:space="preserve"> - </w:t>
      </w:r>
      <w:r w:rsidRPr="00655624">
        <w:rPr>
          <w:rFonts w:ascii="Times New Roman" w:hAnsi="Times New Roman" w:cs="Times New Roman"/>
          <w:color w:val="000000" w:themeColor="text1"/>
          <w:sz w:val="24"/>
        </w:rPr>
        <w:t xml:space="preserve">trudności z poprawną pisownią pod względem ortograficznym,fonetycznym, interpunkcyjnym itd. Dostosowanie wymagań dotyczy głównie formysprawdzania i oceniania wiedzy z tego zakresu. Zamiast klasycznych dyktand możnarobić sprawdziany polegające na uzasadnianiu pisowni wyrazów, odwołując się doznajomości zasad ortograficznych, oceniać odrębnie merytoryczną stronę pracy i odrębniepoprawność pisowni, nie wpisując tej </w:t>
      </w:r>
      <w:r w:rsidR="00655624">
        <w:rPr>
          <w:rFonts w:ascii="Times New Roman" w:hAnsi="Times New Roman" w:cs="Times New Roman"/>
          <w:color w:val="000000" w:themeColor="text1"/>
          <w:sz w:val="24"/>
        </w:rPr>
        <w:t xml:space="preserve">drugiej oceny do dziennika. </w:t>
      </w:r>
      <w:r w:rsidRPr="00655624">
        <w:rPr>
          <w:rFonts w:ascii="Times New Roman" w:hAnsi="Times New Roman" w:cs="Times New Roman"/>
          <w:color w:val="000000" w:themeColor="text1"/>
          <w:sz w:val="24"/>
        </w:rPr>
        <w:t>Dysortografia nieuprawnia do zwolnienia ucznia z nauki ortografii i gramatyki.</w:t>
      </w:r>
    </w:p>
    <w:p w:rsidR="00655624" w:rsidRPr="00655624" w:rsidRDefault="00655624" w:rsidP="00655624">
      <w:pPr>
        <w:pStyle w:val="Akapitzlist"/>
        <w:rPr>
          <w:rFonts w:ascii="Times New Roman" w:hAnsi="Times New Roman" w:cs="Times New Roman"/>
          <w:color w:val="000000" w:themeColor="text1"/>
          <w:sz w:val="24"/>
        </w:rPr>
      </w:pPr>
    </w:p>
    <w:p w:rsidR="00C75175" w:rsidRDefault="001A4166" w:rsidP="00FA5F1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655624">
        <w:rPr>
          <w:rFonts w:ascii="Times New Roman" w:hAnsi="Times New Roman" w:cs="Times New Roman"/>
          <w:b/>
          <w:color w:val="000000" w:themeColor="text1"/>
          <w:sz w:val="24"/>
        </w:rPr>
        <w:t>Dysleksja</w:t>
      </w:r>
      <w:r w:rsidR="00655624">
        <w:rPr>
          <w:rFonts w:ascii="Times New Roman" w:hAnsi="Times New Roman" w:cs="Times New Roman"/>
          <w:color w:val="000000" w:themeColor="text1"/>
          <w:sz w:val="24"/>
        </w:rPr>
        <w:t xml:space="preserve"> -</w:t>
      </w:r>
      <w:r w:rsidRPr="00655624">
        <w:rPr>
          <w:rFonts w:ascii="Times New Roman" w:hAnsi="Times New Roman" w:cs="Times New Roman"/>
          <w:color w:val="000000" w:themeColor="text1"/>
          <w:sz w:val="24"/>
        </w:rPr>
        <w:t xml:space="preserve"> trudności w czytaniu przekładające się często również na problemy zezrozumieniem treści. Nie zaleca się głośnego czytania przez ucznia na forum klasy. Podczas pracy z tekstem nie można ucznia krytykować, zawstydzać, mobilizowaćstwierdzeniami ”jak się postarasz to będzie lepiej". Należy poświęcić więcej czasu nanaukę, korzystać z lektur czytanych (tzw. audiobooki) lub sfilmowanych lektur, czymateriałów.</w:t>
      </w:r>
    </w:p>
    <w:p w:rsidR="00655624" w:rsidRPr="00655624" w:rsidRDefault="00655624" w:rsidP="00655624">
      <w:pPr>
        <w:pStyle w:val="Akapitzlist"/>
        <w:rPr>
          <w:rFonts w:ascii="Times New Roman" w:hAnsi="Times New Roman" w:cs="Times New Roman"/>
          <w:color w:val="000000" w:themeColor="text1"/>
          <w:sz w:val="24"/>
        </w:rPr>
      </w:pPr>
    </w:p>
    <w:p w:rsidR="00655624" w:rsidRPr="00655624" w:rsidRDefault="00655624" w:rsidP="00655624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1A4166" w:rsidRDefault="001A4166" w:rsidP="00655624">
      <w:pPr>
        <w:jc w:val="center"/>
        <w:rPr>
          <w:rFonts w:ascii="Times New Roman" w:hAnsi="Times New Roman" w:cs="Times New Roman"/>
          <w:b/>
          <w:sz w:val="28"/>
        </w:rPr>
      </w:pPr>
      <w:r w:rsidRPr="00655624">
        <w:rPr>
          <w:rFonts w:ascii="Times New Roman" w:hAnsi="Times New Roman" w:cs="Times New Roman"/>
          <w:b/>
          <w:sz w:val="28"/>
        </w:rPr>
        <w:t>Dostosowania wymagań edukacyjnych u uczniów z dysleksją w zakresie przedmiotu nauczania:</w:t>
      </w:r>
    </w:p>
    <w:p w:rsidR="00E325AD" w:rsidRDefault="00E325AD" w:rsidP="00655624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325AD" w:rsidTr="00DF7737">
        <w:tc>
          <w:tcPr>
            <w:tcW w:w="9212" w:type="dxa"/>
            <w:gridSpan w:val="2"/>
          </w:tcPr>
          <w:p w:rsidR="00E325AD" w:rsidRDefault="00177225" w:rsidP="00655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225">
              <w:rPr>
                <w:rFonts w:ascii="Times New Roman" w:hAnsi="Times New Roman" w:cs="Times New Roman"/>
                <w:b/>
                <w:sz w:val="32"/>
                <w:szCs w:val="24"/>
              </w:rPr>
              <w:t>JĘZYK POLSKI</w:t>
            </w:r>
          </w:p>
        </w:tc>
      </w:tr>
      <w:tr w:rsidR="00E325AD" w:rsidTr="00E325AD">
        <w:tc>
          <w:tcPr>
            <w:tcW w:w="4606" w:type="dxa"/>
          </w:tcPr>
          <w:p w:rsidR="00E325AD" w:rsidRDefault="00E325AD" w:rsidP="00655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Objawy zaburzeń</w:t>
            </w:r>
          </w:p>
        </w:tc>
        <w:tc>
          <w:tcPr>
            <w:tcW w:w="4606" w:type="dxa"/>
          </w:tcPr>
          <w:p w:rsidR="00E325AD" w:rsidRPr="00E325AD" w:rsidRDefault="00E325AD" w:rsidP="00655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5AD">
              <w:rPr>
                <w:rFonts w:ascii="Times New Roman" w:hAnsi="Times New Roman" w:cs="Times New Roman"/>
                <w:b/>
                <w:sz w:val="24"/>
                <w:szCs w:val="24"/>
              </w:rPr>
              <w:t>Formy, metody, sposoby dostosowania wymagań edukacyjnych:</w:t>
            </w:r>
          </w:p>
        </w:tc>
      </w:tr>
      <w:tr w:rsidR="00E325AD" w:rsidTr="00E325AD">
        <w:tc>
          <w:tcPr>
            <w:tcW w:w="4606" w:type="dxa"/>
          </w:tcPr>
          <w:p w:rsidR="00E325AD" w:rsidRPr="00E325AD" w:rsidRDefault="00E325AD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AD">
              <w:rPr>
                <w:rFonts w:ascii="Times New Roman" w:hAnsi="Times New Roman" w:cs="Times New Roman"/>
                <w:sz w:val="24"/>
                <w:szCs w:val="24"/>
              </w:rPr>
              <w:t>– trudności w opanowaniu techniki czytania tj.: głoskowanie, sylabizowanie,</w:t>
            </w:r>
          </w:p>
          <w:p w:rsidR="00E325AD" w:rsidRPr="00E325AD" w:rsidRDefault="00E325AD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AD">
              <w:rPr>
                <w:rFonts w:ascii="Times New Roman" w:hAnsi="Times New Roman" w:cs="Times New Roman"/>
                <w:sz w:val="24"/>
                <w:szCs w:val="24"/>
              </w:rPr>
              <w:t>przekręcanie wyrazów, domyślanie się, wolne lub nierówne tempo, pauzy, nie</w:t>
            </w:r>
          </w:p>
          <w:p w:rsidR="00E325AD" w:rsidRDefault="00E325AD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zwracanie uwagi na interpunkcję</w:t>
            </w:r>
            <w:r w:rsidR="008D2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25AD" w:rsidRPr="00E325AD" w:rsidRDefault="00E325AD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AD" w:rsidRDefault="00E325AD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AD">
              <w:rPr>
                <w:rFonts w:ascii="Times New Roman" w:hAnsi="Times New Roman" w:cs="Times New Roman"/>
                <w:sz w:val="24"/>
                <w:szCs w:val="24"/>
              </w:rPr>
              <w:t>– niepełne rozumienie treści tekstów i poleceń, uboższe słownictwo</w:t>
            </w:r>
            <w:r w:rsidR="008D2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25AD" w:rsidRPr="00E325AD" w:rsidRDefault="00E325AD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AD" w:rsidRDefault="00E325AD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AD">
              <w:rPr>
                <w:rFonts w:ascii="Times New Roman" w:hAnsi="Times New Roman" w:cs="Times New Roman"/>
                <w:sz w:val="24"/>
                <w:szCs w:val="24"/>
              </w:rPr>
              <w:t xml:space="preserve">– trudności w pisaniu, szczególnie ze słuchu, liczne błędy np.: mylenie z-s, d- t, 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25A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D2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25AD" w:rsidRPr="00E325AD" w:rsidRDefault="00E325AD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AD" w:rsidRDefault="00E325AD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AD">
              <w:rPr>
                <w:rFonts w:ascii="Times New Roman" w:hAnsi="Times New Roman" w:cs="Times New Roman"/>
                <w:sz w:val="24"/>
                <w:szCs w:val="24"/>
              </w:rPr>
              <w:t>– błędy w zapisywaniu zmiękczeń, głosek i- j</w:t>
            </w:r>
          </w:p>
          <w:p w:rsidR="00E325AD" w:rsidRPr="00E325AD" w:rsidRDefault="00E325AD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AD" w:rsidRDefault="00E325AD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AD">
              <w:rPr>
                <w:rFonts w:ascii="Times New Roman" w:hAnsi="Times New Roman" w:cs="Times New Roman"/>
                <w:sz w:val="24"/>
                <w:szCs w:val="24"/>
              </w:rPr>
              <w:t>– błędy w zapisywaniu głosek nosowych ą - om, ę – em</w:t>
            </w:r>
            <w:r w:rsidR="008D2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25AD" w:rsidRPr="00E325AD" w:rsidRDefault="00E325AD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AD" w:rsidRDefault="00E325AD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AD">
              <w:rPr>
                <w:rFonts w:ascii="Times New Roman" w:hAnsi="Times New Roman" w:cs="Times New Roman"/>
                <w:sz w:val="24"/>
                <w:szCs w:val="24"/>
              </w:rPr>
              <w:t>– opuszczanie, dodawanie, przestawianie, podwajanie liter i sylab</w:t>
            </w:r>
            <w:r w:rsidR="008D2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25AD" w:rsidRPr="00E325AD" w:rsidRDefault="00E325AD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AD" w:rsidRDefault="00E325AD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AD">
              <w:rPr>
                <w:rFonts w:ascii="Times New Roman" w:hAnsi="Times New Roman" w:cs="Times New Roman"/>
                <w:sz w:val="24"/>
                <w:szCs w:val="24"/>
              </w:rPr>
              <w:t>– błędy gramatyczne w wypowiedziach ustnych i pisemnych</w:t>
            </w:r>
            <w:r w:rsidR="008D2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25AD" w:rsidRPr="00E325AD" w:rsidRDefault="00E325AD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AD" w:rsidRDefault="00E325AD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AD">
              <w:rPr>
                <w:rFonts w:ascii="Times New Roman" w:hAnsi="Times New Roman" w:cs="Times New Roman"/>
                <w:sz w:val="24"/>
                <w:szCs w:val="24"/>
              </w:rPr>
              <w:t xml:space="preserve">– trudności w uczeniu się ze słuchu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lekcji, korzystaniu z wykładów, </w:t>
            </w:r>
            <w:r w:rsidRPr="00E325AD">
              <w:rPr>
                <w:rFonts w:ascii="Times New Roman" w:hAnsi="Times New Roman" w:cs="Times New Roman"/>
                <w:sz w:val="24"/>
                <w:szCs w:val="24"/>
              </w:rPr>
              <w:t>zapamiętywaniu, rozumieniu poleceń złożonych, instrukcji</w:t>
            </w:r>
            <w:r w:rsidR="008D2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25AD" w:rsidRPr="00E325AD" w:rsidRDefault="00E325AD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AD" w:rsidRPr="00E325AD" w:rsidRDefault="00E325AD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AD">
              <w:rPr>
                <w:rFonts w:ascii="Times New Roman" w:hAnsi="Times New Roman" w:cs="Times New Roman"/>
                <w:sz w:val="24"/>
                <w:szCs w:val="24"/>
              </w:rPr>
              <w:t>– mylenie liter zbliżonych kształtem, lecz inaczej ułożonych w przestrzeni b-d, g-p,</w:t>
            </w:r>
          </w:p>
          <w:p w:rsidR="00E325AD" w:rsidRDefault="00E325AD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AD">
              <w:rPr>
                <w:rFonts w:ascii="Times New Roman" w:hAnsi="Times New Roman" w:cs="Times New Roman"/>
                <w:sz w:val="24"/>
                <w:szCs w:val="24"/>
              </w:rPr>
              <w:t>w-m</w:t>
            </w:r>
            <w:r w:rsidR="008D2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25AD" w:rsidRPr="00E325AD" w:rsidRDefault="00E325AD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AD" w:rsidRDefault="00E325AD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AD">
              <w:rPr>
                <w:rFonts w:ascii="Times New Roman" w:hAnsi="Times New Roman" w:cs="Times New Roman"/>
                <w:sz w:val="24"/>
                <w:szCs w:val="24"/>
              </w:rPr>
              <w:t>– opuszczanie drobnych elementów graficznych liter (kropki, kreski)</w:t>
            </w:r>
            <w:r w:rsidR="008D2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25AD" w:rsidRPr="00E325AD" w:rsidRDefault="00E325AD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AD" w:rsidRDefault="00E325AD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AD">
              <w:rPr>
                <w:rFonts w:ascii="Times New Roman" w:hAnsi="Times New Roman" w:cs="Times New Roman"/>
                <w:sz w:val="24"/>
                <w:szCs w:val="24"/>
              </w:rPr>
              <w:t>– błędy w przepisywaniu i pisaniu z pamięci</w:t>
            </w:r>
            <w:r w:rsidR="008D2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25AD" w:rsidRPr="00E325AD" w:rsidRDefault="00E325AD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AD" w:rsidRDefault="00E325AD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AD">
              <w:rPr>
                <w:rFonts w:ascii="Times New Roman" w:hAnsi="Times New Roman" w:cs="Times New Roman"/>
                <w:sz w:val="24"/>
                <w:szCs w:val="24"/>
              </w:rPr>
              <w:t>– wolne tempo pisania, męczliwość ręki</w:t>
            </w:r>
            <w:r w:rsidR="008D2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7225" w:rsidRPr="00E325AD" w:rsidRDefault="00177225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25" w:rsidRDefault="00E325AD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AD">
              <w:rPr>
                <w:rFonts w:ascii="Times New Roman" w:hAnsi="Times New Roman" w:cs="Times New Roman"/>
                <w:sz w:val="24"/>
                <w:szCs w:val="24"/>
              </w:rPr>
              <w:t>– niekształtne litery, nieprawidłowe łączenia</w:t>
            </w:r>
            <w:r w:rsidR="008D2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7225" w:rsidRDefault="00177225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AD" w:rsidRDefault="00E325AD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AD">
              <w:rPr>
                <w:rFonts w:ascii="Times New Roman" w:hAnsi="Times New Roman" w:cs="Times New Roman"/>
                <w:sz w:val="24"/>
                <w:szCs w:val="24"/>
              </w:rPr>
              <w:t>– obniżona czytelność pisma</w:t>
            </w:r>
            <w:r w:rsidR="008D2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7225" w:rsidRPr="00E325AD" w:rsidRDefault="00177225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AD" w:rsidRPr="00E325AD" w:rsidRDefault="00E325AD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AD">
              <w:rPr>
                <w:rFonts w:ascii="Times New Roman" w:hAnsi="Times New Roman" w:cs="Times New Roman"/>
                <w:sz w:val="24"/>
                <w:szCs w:val="24"/>
              </w:rPr>
              <w:t>– nieumiejętność zagospodarowania przestrzeni kartki.</w:t>
            </w:r>
          </w:p>
        </w:tc>
        <w:tc>
          <w:tcPr>
            <w:tcW w:w="4606" w:type="dxa"/>
          </w:tcPr>
          <w:p w:rsidR="00177225" w:rsidRDefault="00E325AD" w:rsidP="0017722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nie wymagać, by uczeń czytał głośno przy klasie nowy tekst, wskazywać wybrane fragmenty dłuższych tekstów do opracowania w domu i na nich sprawdzać </w:t>
            </w:r>
            <w:r w:rsidRPr="00E32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technikę czytania</w:t>
            </w:r>
            <w:r w:rsidR="009F20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7225" w:rsidRPr="00177225" w:rsidRDefault="00177225" w:rsidP="00177225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AD" w:rsidRPr="00177225" w:rsidRDefault="00177225" w:rsidP="0017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325AD" w:rsidRPr="00177225">
              <w:rPr>
                <w:rFonts w:ascii="Times New Roman" w:hAnsi="Times New Roman" w:cs="Times New Roman"/>
                <w:sz w:val="24"/>
                <w:szCs w:val="24"/>
              </w:rPr>
              <w:t>dawać wi</w:t>
            </w:r>
            <w:r w:rsidRPr="00177225">
              <w:rPr>
                <w:rFonts w:ascii="Times New Roman" w:hAnsi="Times New Roman" w:cs="Times New Roman"/>
                <w:sz w:val="24"/>
                <w:szCs w:val="24"/>
              </w:rPr>
              <w:t xml:space="preserve">ęcej czasu na czytanie tekstów, </w:t>
            </w:r>
            <w:r w:rsidR="00E325AD" w:rsidRPr="00177225">
              <w:rPr>
                <w:rFonts w:ascii="Times New Roman" w:hAnsi="Times New Roman" w:cs="Times New Roman"/>
                <w:sz w:val="24"/>
                <w:szCs w:val="24"/>
              </w:rPr>
              <w:t>poleceń, instrukcji, szczególnie podczas</w:t>
            </w:r>
          </w:p>
          <w:p w:rsidR="00E325AD" w:rsidRPr="00E325AD" w:rsidRDefault="00E325AD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AD">
              <w:rPr>
                <w:rFonts w:ascii="Times New Roman" w:hAnsi="Times New Roman" w:cs="Times New Roman"/>
                <w:sz w:val="24"/>
                <w:szCs w:val="24"/>
              </w:rPr>
              <w:t>samodzielnej pracy lub sprawdzianów, w miarę potrzeby pomagać w ich</w:t>
            </w:r>
          </w:p>
          <w:p w:rsidR="00E325AD" w:rsidRDefault="00E325AD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AD">
              <w:rPr>
                <w:rFonts w:ascii="Times New Roman" w:hAnsi="Times New Roman" w:cs="Times New Roman"/>
                <w:sz w:val="24"/>
                <w:szCs w:val="24"/>
              </w:rPr>
              <w:t>odczytaniu</w:t>
            </w:r>
            <w:r w:rsidR="009F20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7225" w:rsidRPr="00E325AD" w:rsidRDefault="00177225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AD" w:rsidRDefault="00E325AD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AD">
              <w:rPr>
                <w:rFonts w:ascii="Times New Roman" w:hAnsi="Times New Roman" w:cs="Times New Roman"/>
                <w:sz w:val="24"/>
                <w:szCs w:val="24"/>
              </w:rPr>
              <w:t>– starać się w miarę możliwości przygotowywać s</w:t>
            </w:r>
            <w:r w:rsidR="00177225">
              <w:rPr>
                <w:rFonts w:ascii="Times New Roman" w:hAnsi="Times New Roman" w:cs="Times New Roman"/>
                <w:sz w:val="24"/>
                <w:szCs w:val="24"/>
              </w:rPr>
              <w:t xml:space="preserve">prawdziany i kartkówki w formie </w:t>
            </w:r>
            <w:r w:rsidRPr="00E325AD">
              <w:rPr>
                <w:rFonts w:ascii="Times New Roman" w:hAnsi="Times New Roman" w:cs="Times New Roman"/>
                <w:sz w:val="24"/>
                <w:szCs w:val="24"/>
              </w:rPr>
              <w:t>testów</w:t>
            </w:r>
            <w:r w:rsidR="009F20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7225" w:rsidRPr="00E325AD" w:rsidRDefault="00177225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AD" w:rsidRPr="00E325AD" w:rsidRDefault="00E325AD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AD">
              <w:rPr>
                <w:rFonts w:ascii="Times New Roman" w:hAnsi="Times New Roman" w:cs="Times New Roman"/>
                <w:sz w:val="24"/>
                <w:szCs w:val="24"/>
              </w:rPr>
              <w:t>– częściej sprawdzać zeszyty szkolne ucznia, ustalić sposób poprawy błędów,</w:t>
            </w:r>
          </w:p>
          <w:p w:rsidR="00E325AD" w:rsidRDefault="00E325AD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AD">
              <w:rPr>
                <w:rFonts w:ascii="Times New Roman" w:hAnsi="Times New Roman" w:cs="Times New Roman"/>
                <w:sz w:val="24"/>
                <w:szCs w:val="24"/>
              </w:rPr>
              <w:t>czuwać nad wnikliwą ich poprawą, oceniać poprawność i sposób wykonania prac</w:t>
            </w:r>
            <w:r w:rsidR="009F20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7225" w:rsidRPr="00E325AD" w:rsidRDefault="00177225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AD" w:rsidRPr="00E325AD" w:rsidRDefault="00E325AD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AD">
              <w:rPr>
                <w:rFonts w:ascii="Times New Roman" w:hAnsi="Times New Roman" w:cs="Times New Roman"/>
                <w:sz w:val="24"/>
                <w:szCs w:val="24"/>
              </w:rPr>
              <w:t>– dać uczniowi czas na przygotowanie się do pisania dyktanda poprzez podanie mu</w:t>
            </w:r>
          </w:p>
          <w:p w:rsidR="00E325AD" w:rsidRPr="00E325AD" w:rsidRDefault="00E325AD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AD">
              <w:rPr>
                <w:rFonts w:ascii="Times New Roman" w:hAnsi="Times New Roman" w:cs="Times New Roman"/>
                <w:sz w:val="24"/>
                <w:szCs w:val="24"/>
              </w:rPr>
              <w:t>trudniejszych wyrazów, a nawet wybranych zdań, które wystąpią w dyktandzie;</w:t>
            </w:r>
          </w:p>
          <w:p w:rsidR="00E325AD" w:rsidRDefault="00E325AD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AD">
              <w:rPr>
                <w:rFonts w:ascii="Times New Roman" w:hAnsi="Times New Roman" w:cs="Times New Roman"/>
                <w:sz w:val="24"/>
                <w:szCs w:val="24"/>
              </w:rPr>
              <w:t>można też dawać teksty z lukami lub pisanie z pamięci</w:t>
            </w:r>
            <w:r w:rsidR="009F20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7225" w:rsidRPr="00E325AD" w:rsidRDefault="00177225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AD" w:rsidRPr="00E325AD" w:rsidRDefault="00E325AD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AD">
              <w:rPr>
                <w:rFonts w:ascii="Times New Roman" w:hAnsi="Times New Roman" w:cs="Times New Roman"/>
                <w:sz w:val="24"/>
                <w:szCs w:val="24"/>
              </w:rPr>
              <w:t>– w przypadku trudności w redagowaniu wypowiedzi pisemnych uczyć tworzenia</w:t>
            </w:r>
          </w:p>
          <w:p w:rsidR="00E325AD" w:rsidRPr="00E325AD" w:rsidRDefault="00E325AD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AD">
              <w:rPr>
                <w:rFonts w:ascii="Times New Roman" w:hAnsi="Times New Roman" w:cs="Times New Roman"/>
                <w:sz w:val="24"/>
                <w:szCs w:val="24"/>
              </w:rPr>
              <w:t>schematów pracy, planowania kompozycji wypowiedzi (wstęp, rozwinięcie,</w:t>
            </w:r>
          </w:p>
          <w:p w:rsidR="00E325AD" w:rsidRDefault="00E325AD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AD">
              <w:rPr>
                <w:rFonts w:ascii="Times New Roman" w:hAnsi="Times New Roman" w:cs="Times New Roman"/>
                <w:sz w:val="24"/>
                <w:szCs w:val="24"/>
              </w:rPr>
              <w:t>zakończenie)</w:t>
            </w:r>
            <w:r w:rsidR="009F20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7225" w:rsidRPr="00E325AD" w:rsidRDefault="00177225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AD" w:rsidRDefault="00E325AD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AD">
              <w:rPr>
                <w:rFonts w:ascii="Times New Roman" w:hAnsi="Times New Roman" w:cs="Times New Roman"/>
                <w:sz w:val="24"/>
                <w:szCs w:val="24"/>
              </w:rPr>
              <w:t>– pomagać w doborze argumentów, jak również odpowiednich wyrażeń i zwrotów</w:t>
            </w:r>
            <w:r w:rsidR="009F20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7225" w:rsidRPr="00E325AD" w:rsidRDefault="00177225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AD" w:rsidRPr="00E325AD" w:rsidRDefault="00E325AD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AD">
              <w:rPr>
                <w:rFonts w:ascii="Times New Roman" w:hAnsi="Times New Roman" w:cs="Times New Roman"/>
                <w:sz w:val="24"/>
                <w:szCs w:val="24"/>
              </w:rPr>
              <w:t>– podać uczniom jasne kryteria oceny prac pisemnych (wiedza, dobór argumentów,</w:t>
            </w:r>
          </w:p>
          <w:p w:rsidR="00E325AD" w:rsidRDefault="00E325AD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AD">
              <w:rPr>
                <w:rFonts w:ascii="Times New Roman" w:hAnsi="Times New Roman" w:cs="Times New Roman"/>
                <w:sz w:val="24"/>
                <w:szCs w:val="24"/>
              </w:rPr>
              <w:t>logika wywodu, treść, styl, kompozycja itd.)</w:t>
            </w:r>
            <w:r w:rsidR="009F20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7225" w:rsidRPr="00E325AD" w:rsidRDefault="00177225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AD" w:rsidRPr="00E325AD" w:rsidRDefault="00E325AD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AD">
              <w:rPr>
                <w:rFonts w:ascii="Times New Roman" w:hAnsi="Times New Roman" w:cs="Times New Roman"/>
                <w:sz w:val="24"/>
                <w:szCs w:val="24"/>
              </w:rPr>
              <w:t>– dawać więcej czasu na prace pisemne, sprawdzać, czy uczeń skończył notatkę</w:t>
            </w:r>
          </w:p>
          <w:p w:rsidR="00E325AD" w:rsidRPr="009F20A9" w:rsidRDefault="00E325AD" w:rsidP="00E3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AD">
              <w:rPr>
                <w:rFonts w:ascii="Times New Roman" w:hAnsi="Times New Roman" w:cs="Times New Roman"/>
                <w:sz w:val="24"/>
                <w:szCs w:val="24"/>
              </w:rPr>
              <w:t>z lekcji, w razie potrzeby skracać wielkość notatek</w:t>
            </w:r>
            <w:r w:rsidR="009F2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325AD" w:rsidRPr="00E325AD" w:rsidRDefault="00E325AD" w:rsidP="006556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5AD" w:rsidRDefault="00E325AD" w:rsidP="00655624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77225" w:rsidTr="00642A84">
        <w:tc>
          <w:tcPr>
            <w:tcW w:w="9212" w:type="dxa"/>
            <w:gridSpan w:val="2"/>
          </w:tcPr>
          <w:p w:rsidR="00177225" w:rsidRDefault="00177225" w:rsidP="006556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7225">
              <w:rPr>
                <w:rFonts w:ascii="Times New Roman" w:hAnsi="Times New Roman" w:cs="Times New Roman"/>
                <w:b/>
                <w:sz w:val="32"/>
              </w:rPr>
              <w:t>JĘZYKI OBCE</w:t>
            </w:r>
          </w:p>
        </w:tc>
      </w:tr>
      <w:tr w:rsidR="00177225" w:rsidTr="00177225">
        <w:tc>
          <w:tcPr>
            <w:tcW w:w="4606" w:type="dxa"/>
          </w:tcPr>
          <w:p w:rsidR="00177225" w:rsidRPr="00177225" w:rsidRDefault="00177225" w:rsidP="001772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7225">
              <w:rPr>
                <w:rFonts w:ascii="Times New Roman" w:hAnsi="Times New Roman" w:cs="Times New Roman"/>
                <w:b/>
                <w:sz w:val="24"/>
              </w:rPr>
              <w:t>Objawy zaburzeń:</w:t>
            </w:r>
          </w:p>
        </w:tc>
        <w:tc>
          <w:tcPr>
            <w:tcW w:w="4606" w:type="dxa"/>
          </w:tcPr>
          <w:p w:rsidR="00177225" w:rsidRPr="00177225" w:rsidRDefault="00177225" w:rsidP="001772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7225">
              <w:rPr>
                <w:rFonts w:ascii="Times New Roman" w:hAnsi="Times New Roman" w:cs="Times New Roman"/>
                <w:b/>
                <w:sz w:val="24"/>
              </w:rPr>
              <w:t>Formy, metody, sposoby dostosowania wymagań edukacyjnych:</w:t>
            </w:r>
          </w:p>
        </w:tc>
      </w:tr>
      <w:tr w:rsidR="00177225" w:rsidTr="00177225">
        <w:tc>
          <w:tcPr>
            <w:tcW w:w="4606" w:type="dxa"/>
          </w:tcPr>
          <w:p w:rsidR="00177225" w:rsidRDefault="00177225" w:rsidP="00177225">
            <w:pPr>
              <w:rPr>
                <w:rFonts w:ascii="Times New Roman" w:hAnsi="Times New Roman" w:cs="Times New Roman"/>
                <w:sz w:val="24"/>
              </w:rPr>
            </w:pPr>
            <w:r w:rsidRPr="00177225">
              <w:rPr>
                <w:rFonts w:ascii="Times New Roman" w:hAnsi="Times New Roman" w:cs="Times New Roman"/>
                <w:sz w:val="24"/>
              </w:rPr>
              <w:t>– trudności z zapamiętaniem słówek, struktur gramatycznych</w:t>
            </w:r>
            <w:r w:rsidR="009F20A9">
              <w:rPr>
                <w:rFonts w:ascii="Times New Roman" w:hAnsi="Times New Roman" w:cs="Times New Roman"/>
                <w:sz w:val="24"/>
              </w:rPr>
              <w:t>,</w:t>
            </w:r>
          </w:p>
          <w:p w:rsidR="00177225" w:rsidRPr="00177225" w:rsidRDefault="00177225" w:rsidP="00177225">
            <w:pPr>
              <w:rPr>
                <w:rFonts w:ascii="Times New Roman" w:hAnsi="Times New Roman" w:cs="Times New Roman"/>
                <w:sz w:val="24"/>
              </w:rPr>
            </w:pPr>
          </w:p>
          <w:p w:rsidR="00177225" w:rsidRDefault="00177225" w:rsidP="00177225">
            <w:pPr>
              <w:rPr>
                <w:rFonts w:ascii="Times New Roman" w:hAnsi="Times New Roman" w:cs="Times New Roman"/>
                <w:sz w:val="24"/>
              </w:rPr>
            </w:pPr>
            <w:r w:rsidRPr="00177225">
              <w:rPr>
                <w:rFonts w:ascii="Times New Roman" w:hAnsi="Times New Roman" w:cs="Times New Roman"/>
                <w:sz w:val="24"/>
              </w:rPr>
              <w:t>– problemy z budowaniem wypowiedzi ustnych</w:t>
            </w:r>
            <w:r w:rsidR="009F20A9">
              <w:rPr>
                <w:rFonts w:ascii="Times New Roman" w:hAnsi="Times New Roman" w:cs="Times New Roman"/>
                <w:sz w:val="24"/>
              </w:rPr>
              <w:t>,</w:t>
            </w:r>
          </w:p>
          <w:p w:rsidR="00177225" w:rsidRPr="00177225" w:rsidRDefault="00177225" w:rsidP="00177225">
            <w:pPr>
              <w:rPr>
                <w:rFonts w:ascii="Times New Roman" w:hAnsi="Times New Roman" w:cs="Times New Roman"/>
                <w:sz w:val="24"/>
              </w:rPr>
            </w:pPr>
          </w:p>
          <w:p w:rsidR="00177225" w:rsidRDefault="00177225" w:rsidP="001772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trudności z rozumieniem i </w:t>
            </w:r>
            <w:r w:rsidRPr="00177225">
              <w:rPr>
                <w:rFonts w:ascii="Times New Roman" w:hAnsi="Times New Roman" w:cs="Times New Roman"/>
                <w:sz w:val="24"/>
              </w:rPr>
              <w:t>zapamiętywaniem</w:t>
            </w:r>
            <w:r w:rsidR="009F20A9">
              <w:rPr>
                <w:rFonts w:ascii="Times New Roman" w:hAnsi="Times New Roman" w:cs="Times New Roman"/>
                <w:sz w:val="24"/>
              </w:rPr>
              <w:t xml:space="preserve"> tekstu mówionego lub nagranego,</w:t>
            </w:r>
          </w:p>
          <w:p w:rsidR="00177225" w:rsidRPr="00177225" w:rsidRDefault="00177225" w:rsidP="00177225">
            <w:pPr>
              <w:rPr>
                <w:rFonts w:ascii="Times New Roman" w:hAnsi="Times New Roman" w:cs="Times New Roman"/>
                <w:sz w:val="24"/>
              </w:rPr>
            </w:pPr>
          </w:p>
          <w:p w:rsidR="00177225" w:rsidRDefault="00177225" w:rsidP="00177225">
            <w:pPr>
              <w:rPr>
                <w:rFonts w:ascii="Times New Roman" w:hAnsi="Times New Roman" w:cs="Times New Roman"/>
                <w:sz w:val="24"/>
              </w:rPr>
            </w:pPr>
            <w:r w:rsidRPr="00177225">
              <w:rPr>
                <w:rFonts w:ascii="Times New Roman" w:hAnsi="Times New Roman" w:cs="Times New Roman"/>
                <w:sz w:val="24"/>
              </w:rPr>
              <w:t>– problemy z odróżnianiem słów podobnie brzmiących</w:t>
            </w:r>
            <w:r w:rsidR="009F20A9">
              <w:rPr>
                <w:rFonts w:ascii="Times New Roman" w:hAnsi="Times New Roman" w:cs="Times New Roman"/>
                <w:sz w:val="24"/>
              </w:rPr>
              <w:t>,</w:t>
            </w:r>
          </w:p>
          <w:p w:rsidR="00177225" w:rsidRPr="00177225" w:rsidRDefault="00177225" w:rsidP="00177225">
            <w:pPr>
              <w:rPr>
                <w:rFonts w:ascii="Times New Roman" w:hAnsi="Times New Roman" w:cs="Times New Roman"/>
                <w:sz w:val="24"/>
              </w:rPr>
            </w:pPr>
          </w:p>
          <w:p w:rsidR="00177225" w:rsidRDefault="00177225" w:rsidP="00177225">
            <w:pPr>
              <w:rPr>
                <w:rFonts w:ascii="Times New Roman" w:hAnsi="Times New Roman" w:cs="Times New Roman"/>
                <w:sz w:val="24"/>
              </w:rPr>
            </w:pPr>
            <w:r w:rsidRPr="00177225">
              <w:rPr>
                <w:rFonts w:ascii="Times New Roman" w:hAnsi="Times New Roman" w:cs="Times New Roman"/>
                <w:sz w:val="24"/>
              </w:rPr>
              <w:t>– błędy w pisaniu- trudności z odróżnianiem wyrazów podobnych</w:t>
            </w:r>
            <w:r w:rsidR="009F20A9">
              <w:rPr>
                <w:rFonts w:ascii="Times New Roman" w:hAnsi="Times New Roman" w:cs="Times New Roman"/>
                <w:sz w:val="24"/>
              </w:rPr>
              <w:t>,</w:t>
            </w:r>
          </w:p>
          <w:p w:rsidR="00177225" w:rsidRPr="00177225" w:rsidRDefault="00177225" w:rsidP="00177225">
            <w:pPr>
              <w:rPr>
                <w:rFonts w:ascii="Times New Roman" w:hAnsi="Times New Roman" w:cs="Times New Roman"/>
                <w:sz w:val="24"/>
              </w:rPr>
            </w:pPr>
          </w:p>
          <w:p w:rsidR="00177225" w:rsidRDefault="00177225" w:rsidP="00177225">
            <w:pPr>
              <w:rPr>
                <w:rFonts w:ascii="Times New Roman" w:hAnsi="Times New Roman" w:cs="Times New Roman"/>
                <w:sz w:val="24"/>
              </w:rPr>
            </w:pPr>
            <w:r w:rsidRPr="00177225">
              <w:rPr>
                <w:rFonts w:ascii="Times New Roman" w:hAnsi="Times New Roman" w:cs="Times New Roman"/>
                <w:sz w:val="24"/>
              </w:rPr>
              <w:t>– gubienie drobnych elementów graficznych, opuszczanie i przestawianie liter</w:t>
            </w:r>
            <w:r w:rsidR="009F20A9">
              <w:rPr>
                <w:rFonts w:ascii="Times New Roman" w:hAnsi="Times New Roman" w:cs="Times New Roman"/>
                <w:sz w:val="24"/>
              </w:rPr>
              <w:t>,</w:t>
            </w:r>
          </w:p>
          <w:p w:rsidR="00177225" w:rsidRPr="00177225" w:rsidRDefault="00177225" w:rsidP="00177225">
            <w:pPr>
              <w:rPr>
                <w:rFonts w:ascii="Times New Roman" w:hAnsi="Times New Roman" w:cs="Times New Roman"/>
                <w:sz w:val="24"/>
              </w:rPr>
            </w:pPr>
          </w:p>
          <w:p w:rsidR="00177225" w:rsidRDefault="00177225" w:rsidP="00177225">
            <w:pPr>
              <w:rPr>
                <w:rFonts w:ascii="Times New Roman" w:hAnsi="Times New Roman" w:cs="Times New Roman"/>
                <w:sz w:val="24"/>
              </w:rPr>
            </w:pPr>
            <w:r w:rsidRPr="00177225">
              <w:rPr>
                <w:rFonts w:ascii="Times New Roman" w:hAnsi="Times New Roman" w:cs="Times New Roman"/>
                <w:sz w:val="24"/>
              </w:rPr>
              <w:t>– trudności z poprawnym pisaniem, pomimo dobrych wypowiedzi ustnych</w:t>
            </w:r>
            <w:r w:rsidR="009F20A9">
              <w:rPr>
                <w:rFonts w:ascii="Times New Roman" w:hAnsi="Times New Roman" w:cs="Times New Roman"/>
                <w:sz w:val="24"/>
              </w:rPr>
              <w:t>.</w:t>
            </w:r>
          </w:p>
          <w:p w:rsidR="00177225" w:rsidRPr="00177225" w:rsidRDefault="00177225" w:rsidP="00177225">
            <w:pPr>
              <w:rPr>
                <w:rFonts w:ascii="Times New Roman" w:hAnsi="Times New Roman" w:cs="Times New Roman"/>
                <w:sz w:val="24"/>
              </w:rPr>
            </w:pPr>
          </w:p>
          <w:p w:rsidR="00177225" w:rsidRPr="00177225" w:rsidRDefault="00177225" w:rsidP="001772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177225" w:rsidRDefault="0045355A" w:rsidP="004535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–  </w:t>
            </w:r>
            <w:r w:rsidR="00177225" w:rsidRPr="0045355A">
              <w:rPr>
                <w:rFonts w:ascii="Times New Roman" w:hAnsi="Times New Roman" w:cs="Times New Roman"/>
                <w:sz w:val="24"/>
              </w:rPr>
              <w:t>nie wyrywać do natychmiastowej od</w:t>
            </w:r>
            <w:r w:rsidRPr="0045355A">
              <w:rPr>
                <w:rFonts w:ascii="Times New Roman" w:hAnsi="Times New Roman" w:cs="Times New Roman"/>
                <w:sz w:val="24"/>
              </w:rPr>
              <w:t xml:space="preserve">powiedzi, dawać więcej czasu na </w:t>
            </w:r>
            <w:r w:rsidR="00177225" w:rsidRPr="0045355A">
              <w:rPr>
                <w:rFonts w:ascii="Times New Roman" w:hAnsi="Times New Roman" w:cs="Times New Roman"/>
                <w:sz w:val="24"/>
              </w:rPr>
              <w:lastRenderedPageBreak/>
              <w:t>zastanowienie się i przypomnienie słówek, zwrotów</w:t>
            </w:r>
            <w:r w:rsidR="009F20A9">
              <w:rPr>
                <w:rFonts w:ascii="Times New Roman" w:hAnsi="Times New Roman" w:cs="Times New Roman"/>
                <w:sz w:val="24"/>
              </w:rPr>
              <w:t>,</w:t>
            </w:r>
          </w:p>
          <w:p w:rsidR="0045355A" w:rsidRPr="0045355A" w:rsidRDefault="0045355A" w:rsidP="0045355A">
            <w:pPr>
              <w:rPr>
                <w:rFonts w:ascii="Times New Roman" w:hAnsi="Times New Roman" w:cs="Times New Roman"/>
                <w:sz w:val="24"/>
              </w:rPr>
            </w:pPr>
          </w:p>
          <w:p w:rsidR="00177225" w:rsidRDefault="0045355A" w:rsidP="004535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  <w:r w:rsidR="00177225" w:rsidRPr="0045355A">
              <w:rPr>
                <w:rFonts w:ascii="Times New Roman" w:hAnsi="Times New Roman" w:cs="Times New Roman"/>
                <w:sz w:val="24"/>
              </w:rPr>
              <w:t>dawać więcej czasu na opanowanie określonego zestawu słówek</w:t>
            </w:r>
          </w:p>
          <w:p w:rsidR="0045355A" w:rsidRPr="0045355A" w:rsidRDefault="0045355A" w:rsidP="0045355A">
            <w:pPr>
              <w:rPr>
                <w:rFonts w:ascii="Times New Roman" w:hAnsi="Times New Roman" w:cs="Times New Roman"/>
                <w:sz w:val="24"/>
              </w:rPr>
            </w:pPr>
          </w:p>
          <w:p w:rsidR="00177225" w:rsidRDefault="00177225" w:rsidP="0045355A">
            <w:pPr>
              <w:rPr>
                <w:rFonts w:ascii="Times New Roman" w:hAnsi="Times New Roman" w:cs="Times New Roman"/>
                <w:sz w:val="24"/>
              </w:rPr>
            </w:pPr>
            <w:r w:rsidRPr="0045355A">
              <w:rPr>
                <w:rFonts w:ascii="Times New Roman" w:hAnsi="Times New Roman" w:cs="Times New Roman"/>
                <w:sz w:val="24"/>
              </w:rPr>
              <w:t>– w fazie prezentacji leksyki zwolnić temp</w:t>
            </w:r>
            <w:r w:rsidR="0045355A">
              <w:rPr>
                <w:rFonts w:ascii="Times New Roman" w:hAnsi="Times New Roman" w:cs="Times New Roman"/>
                <w:sz w:val="24"/>
              </w:rPr>
              <w:t xml:space="preserve">o wypowiadanych słów i zwrotów, </w:t>
            </w:r>
            <w:r w:rsidRPr="0045355A">
              <w:rPr>
                <w:rFonts w:ascii="Times New Roman" w:hAnsi="Times New Roman" w:cs="Times New Roman"/>
                <w:sz w:val="24"/>
              </w:rPr>
              <w:t>a nawet wypowiadać je przesadnie poprawnie</w:t>
            </w:r>
            <w:r w:rsidR="009F20A9">
              <w:rPr>
                <w:rFonts w:ascii="Times New Roman" w:hAnsi="Times New Roman" w:cs="Times New Roman"/>
                <w:sz w:val="24"/>
              </w:rPr>
              <w:t>,</w:t>
            </w:r>
          </w:p>
          <w:p w:rsidR="0045355A" w:rsidRPr="0045355A" w:rsidRDefault="0045355A" w:rsidP="0045355A">
            <w:pPr>
              <w:rPr>
                <w:rFonts w:ascii="Times New Roman" w:hAnsi="Times New Roman" w:cs="Times New Roman"/>
                <w:sz w:val="24"/>
              </w:rPr>
            </w:pPr>
          </w:p>
          <w:p w:rsidR="00177225" w:rsidRPr="0045355A" w:rsidRDefault="0045355A" w:rsidP="004535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177225" w:rsidRPr="0045355A">
              <w:rPr>
                <w:rFonts w:ascii="Times New Roman" w:hAnsi="Times New Roman" w:cs="Times New Roman"/>
                <w:sz w:val="24"/>
              </w:rPr>
              <w:t>nowe wyrazy objaśniać za pomocą polskiego odpowiednika, w formie opisowej,</w:t>
            </w:r>
          </w:p>
          <w:p w:rsidR="00177225" w:rsidRDefault="00177225" w:rsidP="0045355A">
            <w:pPr>
              <w:rPr>
                <w:rFonts w:ascii="Times New Roman" w:hAnsi="Times New Roman" w:cs="Times New Roman"/>
                <w:sz w:val="24"/>
              </w:rPr>
            </w:pPr>
            <w:r w:rsidRPr="0045355A">
              <w:rPr>
                <w:rFonts w:ascii="Times New Roman" w:hAnsi="Times New Roman" w:cs="Times New Roman"/>
                <w:sz w:val="24"/>
              </w:rPr>
              <w:t>podania synonimu, antonimu, obrazka, tworzenia związku z nowym wyrazem</w:t>
            </w:r>
            <w:r w:rsidR="002C333A">
              <w:rPr>
                <w:rFonts w:ascii="Times New Roman" w:hAnsi="Times New Roman" w:cs="Times New Roman"/>
                <w:sz w:val="24"/>
              </w:rPr>
              <w:t>,</w:t>
            </w:r>
          </w:p>
          <w:p w:rsidR="0045355A" w:rsidRPr="0045355A" w:rsidRDefault="0045355A" w:rsidP="0045355A">
            <w:pPr>
              <w:rPr>
                <w:rFonts w:ascii="Times New Roman" w:hAnsi="Times New Roman" w:cs="Times New Roman"/>
                <w:sz w:val="24"/>
              </w:rPr>
            </w:pPr>
          </w:p>
          <w:p w:rsidR="00177225" w:rsidRDefault="00177225" w:rsidP="0045355A">
            <w:pPr>
              <w:rPr>
                <w:rFonts w:ascii="Times New Roman" w:hAnsi="Times New Roman" w:cs="Times New Roman"/>
                <w:sz w:val="24"/>
              </w:rPr>
            </w:pPr>
            <w:r w:rsidRPr="0045355A">
              <w:rPr>
                <w:rFonts w:ascii="Times New Roman" w:hAnsi="Times New Roman" w:cs="Times New Roman"/>
                <w:sz w:val="24"/>
              </w:rPr>
              <w:t>–</w:t>
            </w:r>
            <w:r w:rsidR="0045355A">
              <w:rPr>
                <w:rFonts w:ascii="Times New Roman" w:hAnsi="Times New Roman" w:cs="Times New Roman"/>
                <w:sz w:val="24"/>
              </w:rPr>
              <w:t xml:space="preserve"> przy odczytywaniu tekstu przez </w:t>
            </w:r>
            <w:r w:rsidRPr="0045355A">
              <w:rPr>
                <w:rFonts w:ascii="Times New Roman" w:hAnsi="Times New Roman" w:cs="Times New Roman"/>
                <w:sz w:val="24"/>
              </w:rPr>
              <w:t>nauc</w:t>
            </w:r>
            <w:r w:rsidR="0045355A">
              <w:rPr>
                <w:rFonts w:ascii="Times New Roman" w:hAnsi="Times New Roman" w:cs="Times New Roman"/>
                <w:sz w:val="24"/>
              </w:rPr>
              <w:t xml:space="preserve">zyciela pozwalać na korzystanie </w:t>
            </w:r>
            <w:r w:rsidRPr="0045355A">
              <w:rPr>
                <w:rFonts w:ascii="Times New Roman" w:hAnsi="Times New Roman" w:cs="Times New Roman"/>
                <w:sz w:val="24"/>
              </w:rPr>
              <w:t>z podręcznika,</w:t>
            </w:r>
          </w:p>
          <w:p w:rsidR="0045355A" w:rsidRPr="0045355A" w:rsidRDefault="0045355A" w:rsidP="0045355A">
            <w:pPr>
              <w:rPr>
                <w:rFonts w:ascii="Times New Roman" w:hAnsi="Times New Roman" w:cs="Times New Roman"/>
                <w:sz w:val="24"/>
              </w:rPr>
            </w:pPr>
          </w:p>
          <w:p w:rsidR="00177225" w:rsidRDefault="00177225" w:rsidP="0045355A">
            <w:pPr>
              <w:rPr>
                <w:rFonts w:ascii="Times New Roman" w:hAnsi="Times New Roman" w:cs="Times New Roman"/>
                <w:sz w:val="24"/>
              </w:rPr>
            </w:pPr>
            <w:r w:rsidRPr="0045355A">
              <w:rPr>
                <w:rFonts w:ascii="Times New Roman" w:hAnsi="Times New Roman" w:cs="Times New Roman"/>
                <w:sz w:val="24"/>
              </w:rPr>
              <w:t>– podczas prezentacji materiału zestawiać zjawis</w:t>
            </w:r>
            <w:r w:rsidR="0045355A">
              <w:rPr>
                <w:rFonts w:ascii="Times New Roman" w:hAnsi="Times New Roman" w:cs="Times New Roman"/>
                <w:sz w:val="24"/>
              </w:rPr>
              <w:t xml:space="preserve">ka gramatyczne języka polskiego ze zjawiskami gramatycznymi </w:t>
            </w:r>
            <w:r w:rsidRPr="0045355A">
              <w:rPr>
                <w:rFonts w:ascii="Times New Roman" w:hAnsi="Times New Roman" w:cs="Times New Roman"/>
                <w:sz w:val="24"/>
              </w:rPr>
              <w:t>charakterystycznymi dla języka obcego</w:t>
            </w:r>
            <w:r w:rsidR="002C333A">
              <w:rPr>
                <w:rFonts w:ascii="Times New Roman" w:hAnsi="Times New Roman" w:cs="Times New Roman"/>
                <w:sz w:val="24"/>
              </w:rPr>
              <w:t>,</w:t>
            </w:r>
          </w:p>
          <w:p w:rsidR="0045355A" w:rsidRPr="0045355A" w:rsidRDefault="0045355A" w:rsidP="0045355A">
            <w:pPr>
              <w:rPr>
                <w:rFonts w:ascii="Times New Roman" w:hAnsi="Times New Roman" w:cs="Times New Roman"/>
                <w:sz w:val="24"/>
              </w:rPr>
            </w:pPr>
          </w:p>
          <w:p w:rsidR="0045355A" w:rsidRDefault="00177225" w:rsidP="0045355A">
            <w:pPr>
              <w:rPr>
                <w:rFonts w:ascii="Times New Roman" w:hAnsi="Times New Roman" w:cs="Times New Roman"/>
                <w:sz w:val="24"/>
              </w:rPr>
            </w:pPr>
            <w:r w:rsidRPr="0045355A">
              <w:rPr>
                <w:rFonts w:ascii="Times New Roman" w:hAnsi="Times New Roman" w:cs="Times New Roman"/>
                <w:sz w:val="24"/>
              </w:rPr>
              <w:t>– dawać więcej czasu na w</w:t>
            </w:r>
            <w:r w:rsidR="0045355A">
              <w:rPr>
                <w:rFonts w:ascii="Times New Roman" w:hAnsi="Times New Roman" w:cs="Times New Roman"/>
                <w:sz w:val="24"/>
              </w:rPr>
              <w:t>ypowiedzi ustne i prace pisemne</w:t>
            </w:r>
            <w:r w:rsidR="002C333A">
              <w:rPr>
                <w:rFonts w:ascii="Times New Roman" w:hAnsi="Times New Roman" w:cs="Times New Roman"/>
                <w:sz w:val="24"/>
              </w:rPr>
              <w:t>,</w:t>
            </w:r>
          </w:p>
          <w:p w:rsidR="0045355A" w:rsidRPr="0045355A" w:rsidRDefault="0045355A" w:rsidP="0045355A">
            <w:pPr>
              <w:rPr>
                <w:rFonts w:ascii="Times New Roman" w:hAnsi="Times New Roman" w:cs="Times New Roman"/>
                <w:sz w:val="24"/>
              </w:rPr>
            </w:pPr>
          </w:p>
          <w:p w:rsidR="00177225" w:rsidRPr="0045355A" w:rsidRDefault="00177225" w:rsidP="0045355A">
            <w:pPr>
              <w:rPr>
                <w:rFonts w:ascii="Times New Roman" w:hAnsi="Times New Roman" w:cs="Times New Roman"/>
                <w:sz w:val="24"/>
              </w:rPr>
            </w:pPr>
            <w:r w:rsidRPr="0045355A">
              <w:rPr>
                <w:rFonts w:ascii="Times New Roman" w:hAnsi="Times New Roman" w:cs="Times New Roman"/>
                <w:sz w:val="24"/>
              </w:rPr>
              <w:t>– oceniać za wiedzę i wysiłek włożony w opanowanie języka, kłaść większy nacisk</w:t>
            </w:r>
          </w:p>
          <w:p w:rsidR="00177225" w:rsidRPr="0045355A" w:rsidRDefault="00177225" w:rsidP="00177225">
            <w:pPr>
              <w:rPr>
                <w:rFonts w:ascii="Times New Roman" w:hAnsi="Times New Roman" w:cs="Times New Roman"/>
                <w:sz w:val="24"/>
              </w:rPr>
            </w:pPr>
            <w:r w:rsidRPr="0045355A">
              <w:rPr>
                <w:rFonts w:ascii="Times New Roman" w:hAnsi="Times New Roman" w:cs="Times New Roman"/>
                <w:sz w:val="24"/>
              </w:rPr>
              <w:t>na wypowiedzi ustne.</w:t>
            </w:r>
          </w:p>
        </w:tc>
      </w:tr>
    </w:tbl>
    <w:p w:rsidR="0045355A" w:rsidRDefault="0045355A" w:rsidP="00655624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94C41" w:rsidRPr="0045355A" w:rsidTr="005C5799">
        <w:tc>
          <w:tcPr>
            <w:tcW w:w="9212" w:type="dxa"/>
            <w:gridSpan w:val="2"/>
          </w:tcPr>
          <w:p w:rsidR="00894C41" w:rsidRPr="00894C41" w:rsidRDefault="00894C41" w:rsidP="00894C41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94C41">
              <w:rPr>
                <w:rFonts w:ascii="Times New Roman" w:hAnsi="Times New Roman" w:cs="Times New Roman"/>
                <w:b/>
                <w:sz w:val="32"/>
              </w:rPr>
              <w:t xml:space="preserve">WYCHOWANIE FIZYCZNE, </w:t>
            </w:r>
            <w:r w:rsidR="003F4A32">
              <w:rPr>
                <w:rFonts w:ascii="Times New Roman" w:hAnsi="Times New Roman" w:cs="Times New Roman"/>
                <w:b/>
                <w:sz w:val="32"/>
              </w:rPr>
              <w:t>PRZEDMIOTY ARTYSTYCZNE</w:t>
            </w:r>
          </w:p>
          <w:p w:rsidR="00894C41" w:rsidRPr="0045355A" w:rsidRDefault="00894C41" w:rsidP="005C5799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94C41" w:rsidRPr="00177225" w:rsidTr="005C5799">
        <w:tc>
          <w:tcPr>
            <w:tcW w:w="4606" w:type="dxa"/>
          </w:tcPr>
          <w:p w:rsidR="00894C41" w:rsidRPr="00177225" w:rsidRDefault="00894C41" w:rsidP="005C5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7225">
              <w:rPr>
                <w:rFonts w:ascii="Times New Roman" w:hAnsi="Times New Roman" w:cs="Times New Roman"/>
                <w:b/>
                <w:sz w:val="24"/>
              </w:rPr>
              <w:t>Objawy zaburzeń:</w:t>
            </w:r>
          </w:p>
        </w:tc>
        <w:tc>
          <w:tcPr>
            <w:tcW w:w="4606" w:type="dxa"/>
          </w:tcPr>
          <w:p w:rsidR="00894C41" w:rsidRPr="00177225" w:rsidRDefault="00894C41" w:rsidP="005C5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7225">
              <w:rPr>
                <w:rFonts w:ascii="Times New Roman" w:hAnsi="Times New Roman" w:cs="Times New Roman"/>
                <w:b/>
                <w:sz w:val="24"/>
              </w:rPr>
              <w:t>Formy, metody, sposoby dostosowania wymagań edukacyjnych:</w:t>
            </w:r>
          </w:p>
        </w:tc>
      </w:tr>
      <w:tr w:rsidR="00894C41" w:rsidRPr="0045355A" w:rsidTr="005C5799">
        <w:tc>
          <w:tcPr>
            <w:tcW w:w="4606" w:type="dxa"/>
          </w:tcPr>
          <w:p w:rsidR="00894C41" w:rsidRPr="00894C41" w:rsidRDefault="00894C41" w:rsidP="00894C41">
            <w:pPr>
              <w:rPr>
                <w:rFonts w:ascii="Times New Roman" w:hAnsi="Times New Roman" w:cs="Times New Roman"/>
                <w:sz w:val="24"/>
              </w:rPr>
            </w:pPr>
            <w:r w:rsidRPr="00894C41">
              <w:rPr>
                <w:rFonts w:ascii="Times New Roman" w:hAnsi="Times New Roman" w:cs="Times New Roman"/>
                <w:sz w:val="24"/>
              </w:rPr>
              <w:t>– trudności z rysowaniem (rysunek schematyczny, uproszczony) i organizacją</w:t>
            </w:r>
          </w:p>
          <w:p w:rsidR="00894C41" w:rsidRDefault="00894C41" w:rsidP="00894C41">
            <w:pPr>
              <w:rPr>
                <w:rFonts w:ascii="Times New Roman" w:hAnsi="Times New Roman" w:cs="Times New Roman"/>
                <w:sz w:val="24"/>
              </w:rPr>
            </w:pPr>
            <w:r w:rsidRPr="00894C41">
              <w:rPr>
                <w:rFonts w:ascii="Times New Roman" w:hAnsi="Times New Roman" w:cs="Times New Roman"/>
                <w:sz w:val="24"/>
              </w:rPr>
              <w:t>przestrzenną prac technicznych i prac plastycznych</w:t>
            </w:r>
            <w:r w:rsidR="002C333A">
              <w:rPr>
                <w:rFonts w:ascii="Times New Roman" w:hAnsi="Times New Roman" w:cs="Times New Roman"/>
                <w:sz w:val="24"/>
              </w:rPr>
              <w:t>,</w:t>
            </w:r>
          </w:p>
          <w:p w:rsidR="00894C41" w:rsidRPr="00894C41" w:rsidRDefault="00894C41" w:rsidP="00894C41">
            <w:pPr>
              <w:rPr>
                <w:rFonts w:ascii="Times New Roman" w:hAnsi="Times New Roman" w:cs="Times New Roman"/>
                <w:sz w:val="24"/>
              </w:rPr>
            </w:pPr>
          </w:p>
          <w:p w:rsidR="00FA5F14" w:rsidRDefault="00894C41" w:rsidP="00894C41">
            <w:pPr>
              <w:rPr>
                <w:rFonts w:ascii="Times New Roman" w:hAnsi="Times New Roman" w:cs="Times New Roman"/>
                <w:sz w:val="24"/>
              </w:rPr>
            </w:pPr>
            <w:r w:rsidRPr="00894C41">
              <w:rPr>
                <w:rFonts w:ascii="Times New Roman" w:hAnsi="Times New Roman" w:cs="Times New Roman"/>
                <w:sz w:val="24"/>
              </w:rPr>
              <w:t>– trudności z czytaniem nut, odtwarzaniem rytmu, śpiewaniem</w:t>
            </w:r>
            <w:r w:rsidR="002C333A">
              <w:rPr>
                <w:rFonts w:ascii="Times New Roman" w:hAnsi="Times New Roman" w:cs="Times New Roman"/>
                <w:sz w:val="24"/>
              </w:rPr>
              <w:t>,</w:t>
            </w:r>
          </w:p>
          <w:p w:rsidR="00894C41" w:rsidRPr="00894C41" w:rsidRDefault="00894C41" w:rsidP="00894C41">
            <w:pPr>
              <w:rPr>
                <w:rFonts w:ascii="Times New Roman" w:hAnsi="Times New Roman" w:cs="Times New Roman"/>
                <w:sz w:val="24"/>
              </w:rPr>
            </w:pPr>
          </w:p>
          <w:p w:rsidR="00894C41" w:rsidRPr="00894C41" w:rsidRDefault="00894C41" w:rsidP="00894C41">
            <w:pPr>
              <w:rPr>
                <w:rFonts w:ascii="Times New Roman" w:hAnsi="Times New Roman" w:cs="Times New Roman"/>
                <w:sz w:val="24"/>
              </w:rPr>
            </w:pPr>
            <w:r w:rsidRPr="00894C41">
              <w:rPr>
                <w:rFonts w:ascii="Times New Roman" w:hAnsi="Times New Roman" w:cs="Times New Roman"/>
                <w:sz w:val="24"/>
              </w:rPr>
              <w:t>– obniżony poziom wykonania prac plastycznych i technicznych (dobra własna</w:t>
            </w:r>
          </w:p>
          <w:p w:rsidR="00894C41" w:rsidRDefault="00894C41" w:rsidP="00894C41">
            <w:pPr>
              <w:rPr>
                <w:rFonts w:ascii="Times New Roman" w:hAnsi="Times New Roman" w:cs="Times New Roman"/>
                <w:sz w:val="24"/>
              </w:rPr>
            </w:pPr>
            <w:r w:rsidRPr="00894C41">
              <w:rPr>
                <w:rFonts w:ascii="Times New Roman" w:hAnsi="Times New Roman" w:cs="Times New Roman"/>
                <w:sz w:val="24"/>
              </w:rPr>
              <w:t>inwencja twórcza i wyobraźnia)</w:t>
            </w:r>
            <w:r w:rsidR="002C333A">
              <w:rPr>
                <w:rFonts w:ascii="Times New Roman" w:hAnsi="Times New Roman" w:cs="Times New Roman"/>
                <w:sz w:val="24"/>
              </w:rPr>
              <w:t>,</w:t>
            </w:r>
          </w:p>
          <w:p w:rsidR="00894C41" w:rsidRPr="00894C41" w:rsidRDefault="00894C41" w:rsidP="00894C41">
            <w:pPr>
              <w:rPr>
                <w:rFonts w:ascii="Times New Roman" w:hAnsi="Times New Roman" w:cs="Times New Roman"/>
                <w:sz w:val="24"/>
              </w:rPr>
            </w:pPr>
          </w:p>
          <w:p w:rsidR="00894C41" w:rsidRDefault="00894C41" w:rsidP="00894C41">
            <w:pPr>
              <w:rPr>
                <w:rFonts w:ascii="Times New Roman" w:hAnsi="Times New Roman" w:cs="Times New Roman"/>
                <w:sz w:val="24"/>
              </w:rPr>
            </w:pPr>
            <w:r w:rsidRPr="00894C41">
              <w:rPr>
                <w:rFonts w:ascii="Times New Roman" w:hAnsi="Times New Roman" w:cs="Times New Roman"/>
                <w:sz w:val="24"/>
              </w:rPr>
              <w:lastRenderedPageBreak/>
              <w:t>– mylenie prawej i lewej strony</w:t>
            </w:r>
            <w:r w:rsidR="002C333A">
              <w:rPr>
                <w:rFonts w:ascii="Times New Roman" w:hAnsi="Times New Roman" w:cs="Times New Roman"/>
                <w:sz w:val="24"/>
              </w:rPr>
              <w:t>,</w:t>
            </w:r>
          </w:p>
          <w:p w:rsidR="00894C41" w:rsidRPr="00894C41" w:rsidRDefault="00894C41" w:rsidP="00894C41">
            <w:pPr>
              <w:rPr>
                <w:rFonts w:ascii="Times New Roman" w:hAnsi="Times New Roman" w:cs="Times New Roman"/>
                <w:sz w:val="24"/>
              </w:rPr>
            </w:pPr>
          </w:p>
          <w:p w:rsidR="00894C41" w:rsidRPr="00894C41" w:rsidRDefault="00894C41" w:rsidP="00894C41">
            <w:pPr>
              <w:rPr>
                <w:rFonts w:ascii="Times New Roman" w:hAnsi="Times New Roman" w:cs="Times New Roman"/>
                <w:sz w:val="24"/>
              </w:rPr>
            </w:pPr>
            <w:r w:rsidRPr="00894C41">
              <w:rPr>
                <w:rFonts w:ascii="Times New Roman" w:hAnsi="Times New Roman" w:cs="Times New Roman"/>
                <w:sz w:val="24"/>
              </w:rPr>
              <w:t>– trudności z opanowaniem układów gimnastycznych (sekwencje ruchowe</w:t>
            </w:r>
          </w:p>
          <w:p w:rsidR="00894C41" w:rsidRDefault="00894C41" w:rsidP="00894C41">
            <w:pPr>
              <w:rPr>
                <w:rFonts w:ascii="Times New Roman" w:hAnsi="Times New Roman" w:cs="Times New Roman"/>
                <w:sz w:val="24"/>
              </w:rPr>
            </w:pPr>
            <w:r w:rsidRPr="00894C41">
              <w:rPr>
                <w:rFonts w:ascii="Times New Roman" w:hAnsi="Times New Roman" w:cs="Times New Roman"/>
                <w:sz w:val="24"/>
              </w:rPr>
              <w:t>zorganizowane w czasie i przestrzeni)</w:t>
            </w:r>
            <w:r w:rsidR="002C333A">
              <w:rPr>
                <w:rFonts w:ascii="Times New Roman" w:hAnsi="Times New Roman" w:cs="Times New Roman"/>
                <w:sz w:val="24"/>
              </w:rPr>
              <w:t>,</w:t>
            </w:r>
          </w:p>
          <w:p w:rsidR="00894C41" w:rsidRPr="00894C41" w:rsidRDefault="00894C41" w:rsidP="00894C41">
            <w:pPr>
              <w:rPr>
                <w:rFonts w:ascii="Times New Roman" w:hAnsi="Times New Roman" w:cs="Times New Roman"/>
                <w:sz w:val="24"/>
              </w:rPr>
            </w:pPr>
          </w:p>
          <w:p w:rsidR="00894C41" w:rsidRDefault="00894C41" w:rsidP="00894C41">
            <w:pPr>
              <w:rPr>
                <w:rFonts w:ascii="Times New Roman" w:hAnsi="Times New Roman" w:cs="Times New Roman"/>
                <w:sz w:val="24"/>
              </w:rPr>
            </w:pPr>
            <w:r w:rsidRPr="00894C41">
              <w:rPr>
                <w:rFonts w:ascii="Times New Roman" w:hAnsi="Times New Roman" w:cs="Times New Roman"/>
                <w:sz w:val="24"/>
              </w:rPr>
              <w:t>– trudności w opanowaniu gier wymagających użyci</w:t>
            </w:r>
            <w:r>
              <w:rPr>
                <w:rFonts w:ascii="Times New Roman" w:hAnsi="Times New Roman" w:cs="Times New Roman"/>
                <w:sz w:val="24"/>
              </w:rPr>
              <w:t xml:space="preserve">a piłki (siatkówka, koszykówka, </w:t>
            </w:r>
            <w:r w:rsidRPr="00894C41">
              <w:rPr>
                <w:rFonts w:ascii="Times New Roman" w:hAnsi="Times New Roman" w:cs="Times New Roman"/>
                <w:sz w:val="24"/>
              </w:rPr>
              <w:t>tenis ziemny i stołowy, itp.)</w:t>
            </w:r>
            <w:r w:rsidR="002C333A">
              <w:rPr>
                <w:rFonts w:ascii="Times New Roman" w:hAnsi="Times New Roman" w:cs="Times New Roman"/>
                <w:sz w:val="24"/>
              </w:rPr>
              <w:t>,</w:t>
            </w:r>
          </w:p>
          <w:p w:rsidR="00894C41" w:rsidRPr="00894C41" w:rsidRDefault="00894C41" w:rsidP="00894C41">
            <w:pPr>
              <w:rPr>
                <w:rFonts w:ascii="Times New Roman" w:hAnsi="Times New Roman" w:cs="Times New Roman"/>
                <w:sz w:val="24"/>
              </w:rPr>
            </w:pPr>
          </w:p>
          <w:p w:rsidR="00894C41" w:rsidRPr="00894C41" w:rsidRDefault="00894C41" w:rsidP="00894C41">
            <w:pPr>
              <w:rPr>
                <w:rFonts w:ascii="Times New Roman" w:hAnsi="Times New Roman" w:cs="Times New Roman"/>
                <w:sz w:val="24"/>
              </w:rPr>
            </w:pPr>
            <w:r w:rsidRPr="00894C41">
              <w:rPr>
                <w:rFonts w:ascii="Times New Roman" w:hAnsi="Times New Roman" w:cs="Times New Roman"/>
                <w:sz w:val="24"/>
              </w:rPr>
              <w:t>– niechęć do uprawiania sportów wymagających dobrego poczucia równowagi</w:t>
            </w:r>
          </w:p>
          <w:p w:rsidR="00894C41" w:rsidRPr="00177225" w:rsidRDefault="00894C41" w:rsidP="005C5799">
            <w:pPr>
              <w:rPr>
                <w:rFonts w:ascii="Times New Roman" w:hAnsi="Times New Roman" w:cs="Times New Roman"/>
                <w:sz w:val="24"/>
              </w:rPr>
            </w:pPr>
            <w:r w:rsidRPr="00894C41">
              <w:rPr>
                <w:rFonts w:ascii="Times New Roman" w:hAnsi="Times New Roman" w:cs="Times New Roman"/>
                <w:sz w:val="24"/>
              </w:rPr>
              <w:t>(deskorolka, narty, snowb</w:t>
            </w:r>
            <w:r>
              <w:rPr>
                <w:rFonts w:ascii="Times New Roman" w:hAnsi="Times New Roman" w:cs="Times New Roman"/>
                <w:sz w:val="24"/>
              </w:rPr>
              <w:t>oard)</w:t>
            </w:r>
            <w:r w:rsidR="002C333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606" w:type="dxa"/>
          </w:tcPr>
          <w:p w:rsidR="00894C41" w:rsidRPr="00894C41" w:rsidRDefault="00894C41" w:rsidP="00894C41">
            <w:pPr>
              <w:rPr>
                <w:rFonts w:ascii="Times New Roman" w:hAnsi="Times New Roman" w:cs="Times New Roman"/>
                <w:sz w:val="24"/>
              </w:rPr>
            </w:pPr>
            <w:r w:rsidRPr="00894C41">
              <w:rPr>
                <w:rFonts w:ascii="Times New Roman" w:hAnsi="Times New Roman" w:cs="Times New Roman"/>
                <w:sz w:val="24"/>
              </w:rPr>
              <w:lastRenderedPageBreak/>
              <w:t>– w miarę możliwości pomagać, wspierać, dodatkowo instruować, naprowadzać,</w:t>
            </w:r>
          </w:p>
          <w:p w:rsidR="00894C41" w:rsidRDefault="00894C41" w:rsidP="00894C41">
            <w:pPr>
              <w:rPr>
                <w:rFonts w:ascii="Times New Roman" w:hAnsi="Times New Roman" w:cs="Times New Roman"/>
                <w:sz w:val="24"/>
              </w:rPr>
            </w:pPr>
            <w:r w:rsidRPr="00894C41">
              <w:rPr>
                <w:rFonts w:ascii="Times New Roman" w:hAnsi="Times New Roman" w:cs="Times New Roman"/>
                <w:sz w:val="24"/>
              </w:rPr>
              <w:t>pokazywać na przykładzie</w:t>
            </w:r>
            <w:r w:rsidR="002C333A">
              <w:rPr>
                <w:rFonts w:ascii="Times New Roman" w:hAnsi="Times New Roman" w:cs="Times New Roman"/>
                <w:sz w:val="24"/>
              </w:rPr>
              <w:t>,</w:t>
            </w:r>
          </w:p>
          <w:p w:rsidR="00894C41" w:rsidRPr="00894C41" w:rsidRDefault="00894C41" w:rsidP="00894C41">
            <w:pPr>
              <w:rPr>
                <w:rFonts w:ascii="Times New Roman" w:hAnsi="Times New Roman" w:cs="Times New Roman"/>
                <w:sz w:val="24"/>
              </w:rPr>
            </w:pPr>
          </w:p>
          <w:p w:rsidR="00894C41" w:rsidRDefault="00894C41" w:rsidP="00894C41">
            <w:pPr>
              <w:rPr>
                <w:rFonts w:ascii="Times New Roman" w:hAnsi="Times New Roman" w:cs="Times New Roman"/>
                <w:sz w:val="24"/>
              </w:rPr>
            </w:pPr>
            <w:r w:rsidRPr="00894C41">
              <w:rPr>
                <w:rFonts w:ascii="Times New Roman" w:hAnsi="Times New Roman" w:cs="Times New Roman"/>
                <w:sz w:val="24"/>
              </w:rPr>
              <w:t>– nie zmuszać do wykonywania ćwiczeń sprawiających uczniowi trudność</w:t>
            </w:r>
            <w:r w:rsidR="002C333A">
              <w:rPr>
                <w:rFonts w:ascii="Times New Roman" w:hAnsi="Times New Roman" w:cs="Times New Roman"/>
                <w:sz w:val="24"/>
              </w:rPr>
              <w:t>,</w:t>
            </w:r>
          </w:p>
          <w:p w:rsidR="00894C41" w:rsidRPr="00894C41" w:rsidRDefault="00894C41" w:rsidP="00894C41">
            <w:pPr>
              <w:rPr>
                <w:rFonts w:ascii="Times New Roman" w:hAnsi="Times New Roman" w:cs="Times New Roman"/>
                <w:sz w:val="24"/>
              </w:rPr>
            </w:pPr>
          </w:p>
          <w:p w:rsidR="00894C41" w:rsidRDefault="00894C41" w:rsidP="00894C41">
            <w:pPr>
              <w:rPr>
                <w:rFonts w:ascii="Times New Roman" w:hAnsi="Times New Roman" w:cs="Times New Roman"/>
                <w:sz w:val="24"/>
              </w:rPr>
            </w:pPr>
            <w:r w:rsidRPr="00894C41">
              <w:rPr>
                <w:rFonts w:ascii="Times New Roman" w:hAnsi="Times New Roman" w:cs="Times New Roman"/>
                <w:sz w:val="24"/>
              </w:rPr>
              <w:t>– dawać więcej czasu na opanowanie danej umiejętności, cierpliwie udzielać</w:t>
            </w:r>
            <w:r>
              <w:rPr>
                <w:rFonts w:ascii="Times New Roman" w:hAnsi="Times New Roman" w:cs="Times New Roman"/>
                <w:sz w:val="24"/>
              </w:rPr>
              <w:t xml:space="preserve"> i</w:t>
            </w:r>
            <w:r w:rsidRPr="00894C41">
              <w:rPr>
                <w:rFonts w:ascii="Times New Roman" w:hAnsi="Times New Roman" w:cs="Times New Roman"/>
                <w:sz w:val="24"/>
              </w:rPr>
              <w:t>nstruktażu</w:t>
            </w:r>
            <w:r w:rsidR="002C333A">
              <w:rPr>
                <w:rFonts w:ascii="Times New Roman" w:hAnsi="Times New Roman" w:cs="Times New Roman"/>
                <w:sz w:val="24"/>
              </w:rPr>
              <w:t>,</w:t>
            </w:r>
          </w:p>
          <w:p w:rsidR="00894C41" w:rsidRPr="00894C41" w:rsidRDefault="00894C41" w:rsidP="00894C41">
            <w:pPr>
              <w:rPr>
                <w:rFonts w:ascii="Times New Roman" w:hAnsi="Times New Roman" w:cs="Times New Roman"/>
                <w:sz w:val="24"/>
              </w:rPr>
            </w:pPr>
          </w:p>
          <w:p w:rsidR="00894C41" w:rsidRDefault="00894C41" w:rsidP="00894C41">
            <w:pPr>
              <w:rPr>
                <w:rFonts w:ascii="Times New Roman" w:hAnsi="Times New Roman" w:cs="Times New Roman"/>
                <w:sz w:val="24"/>
              </w:rPr>
            </w:pPr>
            <w:r w:rsidRPr="00894C41">
              <w:rPr>
                <w:rFonts w:ascii="Times New Roman" w:hAnsi="Times New Roman" w:cs="Times New Roman"/>
                <w:sz w:val="24"/>
              </w:rPr>
              <w:t>– nie krytykować, nie oceniać negatywnie wobec klasy</w:t>
            </w:r>
            <w:r w:rsidR="002C333A">
              <w:rPr>
                <w:rFonts w:ascii="Times New Roman" w:hAnsi="Times New Roman" w:cs="Times New Roman"/>
                <w:sz w:val="24"/>
              </w:rPr>
              <w:t>,</w:t>
            </w:r>
          </w:p>
          <w:p w:rsidR="00894C41" w:rsidRPr="00894C41" w:rsidRDefault="00894C41" w:rsidP="00894C41">
            <w:pPr>
              <w:rPr>
                <w:rFonts w:ascii="Times New Roman" w:hAnsi="Times New Roman" w:cs="Times New Roman"/>
                <w:sz w:val="24"/>
              </w:rPr>
            </w:pPr>
          </w:p>
          <w:p w:rsidR="00894C41" w:rsidRDefault="00894C41" w:rsidP="00894C41">
            <w:pPr>
              <w:rPr>
                <w:rFonts w:ascii="Times New Roman" w:hAnsi="Times New Roman" w:cs="Times New Roman"/>
                <w:sz w:val="24"/>
              </w:rPr>
            </w:pPr>
            <w:r w:rsidRPr="00894C41">
              <w:rPr>
                <w:rFonts w:ascii="Times New Roman" w:hAnsi="Times New Roman" w:cs="Times New Roman"/>
                <w:sz w:val="24"/>
              </w:rPr>
              <w:t>– podczas oceniania brać przede wszystk</w:t>
            </w:r>
            <w:r>
              <w:rPr>
                <w:rFonts w:ascii="Times New Roman" w:hAnsi="Times New Roman" w:cs="Times New Roman"/>
                <w:sz w:val="24"/>
              </w:rPr>
              <w:t xml:space="preserve">im pod uwagę stosunek ucznia do </w:t>
            </w:r>
            <w:r w:rsidRPr="00894C41">
              <w:rPr>
                <w:rFonts w:ascii="Times New Roman" w:hAnsi="Times New Roman" w:cs="Times New Roman"/>
                <w:sz w:val="24"/>
              </w:rPr>
              <w:t xml:space="preserve">przedmiotu, jego chęci, wysiłek, przygotowanie </w:t>
            </w:r>
            <w:r>
              <w:rPr>
                <w:rFonts w:ascii="Times New Roman" w:hAnsi="Times New Roman" w:cs="Times New Roman"/>
                <w:sz w:val="24"/>
              </w:rPr>
              <w:t xml:space="preserve">do zajęć w materiały, niezbędne </w:t>
            </w:r>
            <w:r w:rsidR="002C333A">
              <w:rPr>
                <w:rFonts w:ascii="Times New Roman" w:hAnsi="Times New Roman" w:cs="Times New Roman"/>
                <w:sz w:val="24"/>
              </w:rPr>
              <w:t xml:space="preserve">pomoce itp., </w:t>
            </w:r>
          </w:p>
          <w:p w:rsidR="00894C41" w:rsidRPr="00894C41" w:rsidRDefault="00894C41" w:rsidP="00894C41">
            <w:pPr>
              <w:rPr>
                <w:rFonts w:ascii="Times New Roman" w:hAnsi="Times New Roman" w:cs="Times New Roman"/>
                <w:sz w:val="24"/>
              </w:rPr>
            </w:pPr>
          </w:p>
          <w:p w:rsidR="00894C41" w:rsidRPr="0045355A" w:rsidRDefault="00894C41" w:rsidP="00894C41">
            <w:pPr>
              <w:rPr>
                <w:rFonts w:ascii="Times New Roman" w:hAnsi="Times New Roman" w:cs="Times New Roman"/>
                <w:sz w:val="24"/>
              </w:rPr>
            </w:pPr>
            <w:r w:rsidRPr="00894C41">
              <w:rPr>
                <w:rFonts w:ascii="Times New Roman" w:hAnsi="Times New Roman" w:cs="Times New Roman"/>
                <w:sz w:val="24"/>
              </w:rPr>
              <w:t>– włączać do rywalizacji tylko tam, gdzie uczeń ma szanse.</w:t>
            </w:r>
          </w:p>
        </w:tc>
      </w:tr>
    </w:tbl>
    <w:p w:rsidR="0045355A" w:rsidRPr="00655624" w:rsidRDefault="0045355A" w:rsidP="003F4A32">
      <w:pPr>
        <w:rPr>
          <w:rFonts w:ascii="Times New Roman" w:hAnsi="Times New Roman" w:cs="Times New Roman"/>
          <w:b/>
          <w:sz w:val="28"/>
        </w:rPr>
      </w:pPr>
    </w:p>
    <w:p w:rsidR="00F83200" w:rsidRDefault="00F83200" w:rsidP="00F83200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83200" w:rsidTr="000A34D9">
        <w:tc>
          <w:tcPr>
            <w:tcW w:w="9212" w:type="dxa"/>
            <w:gridSpan w:val="2"/>
          </w:tcPr>
          <w:p w:rsidR="00F83200" w:rsidRPr="0045355A" w:rsidRDefault="00F83200" w:rsidP="000A34D9">
            <w:pPr>
              <w:ind w:left="72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PRZEDMIOTY ŚCISŁE</w:t>
            </w:r>
          </w:p>
        </w:tc>
      </w:tr>
      <w:tr w:rsidR="00F83200" w:rsidTr="000A34D9">
        <w:tc>
          <w:tcPr>
            <w:tcW w:w="4606" w:type="dxa"/>
          </w:tcPr>
          <w:p w:rsidR="00F83200" w:rsidRPr="00177225" w:rsidRDefault="00F83200" w:rsidP="000A34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7225">
              <w:rPr>
                <w:rFonts w:ascii="Times New Roman" w:hAnsi="Times New Roman" w:cs="Times New Roman"/>
                <w:b/>
                <w:sz w:val="24"/>
              </w:rPr>
              <w:t>Objawy zaburzeń:</w:t>
            </w:r>
          </w:p>
        </w:tc>
        <w:tc>
          <w:tcPr>
            <w:tcW w:w="4606" w:type="dxa"/>
          </w:tcPr>
          <w:p w:rsidR="00F83200" w:rsidRPr="00177225" w:rsidRDefault="00F83200" w:rsidP="000A34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7225">
              <w:rPr>
                <w:rFonts w:ascii="Times New Roman" w:hAnsi="Times New Roman" w:cs="Times New Roman"/>
                <w:b/>
                <w:sz w:val="24"/>
              </w:rPr>
              <w:t>Formy, metody, sposoby dostosowania wymagań edukacyjnych:</w:t>
            </w:r>
          </w:p>
        </w:tc>
      </w:tr>
      <w:tr w:rsidR="00F83200" w:rsidTr="000A34D9">
        <w:tc>
          <w:tcPr>
            <w:tcW w:w="4606" w:type="dxa"/>
          </w:tcPr>
          <w:p w:rsidR="00F83200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  <w:r w:rsidRPr="0045355A">
              <w:rPr>
                <w:rFonts w:ascii="Times New Roman" w:hAnsi="Times New Roman" w:cs="Times New Roman"/>
                <w:sz w:val="24"/>
              </w:rPr>
              <w:t>– nieprawidłowe odczytywanie treści zadań tekstowych</w:t>
            </w:r>
            <w:r w:rsidR="002C333A">
              <w:rPr>
                <w:rFonts w:ascii="Times New Roman" w:hAnsi="Times New Roman" w:cs="Times New Roman"/>
                <w:sz w:val="24"/>
              </w:rPr>
              <w:t>,</w:t>
            </w:r>
          </w:p>
          <w:p w:rsidR="00F83200" w:rsidRPr="0045355A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</w:p>
          <w:p w:rsidR="00F83200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  <w:r w:rsidRPr="0045355A">
              <w:rPr>
                <w:rFonts w:ascii="Times New Roman" w:hAnsi="Times New Roman" w:cs="Times New Roman"/>
                <w:sz w:val="24"/>
              </w:rPr>
              <w:t>– niepełne rozumienie treści zadań, poleceń</w:t>
            </w:r>
            <w:r w:rsidR="002C333A">
              <w:rPr>
                <w:rFonts w:ascii="Times New Roman" w:hAnsi="Times New Roman" w:cs="Times New Roman"/>
                <w:sz w:val="24"/>
              </w:rPr>
              <w:t>,</w:t>
            </w:r>
          </w:p>
          <w:p w:rsidR="00F83200" w:rsidRPr="0045355A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</w:p>
          <w:p w:rsidR="00F83200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  <w:r w:rsidRPr="0045355A">
              <w:rPr>
                <w:rFonts w:ascii="Times New Roman" w:hAnsi="Times New Roman" w:cs="Times New Roman"/>
                <w:sz w:val="24"/>
              </w:rPr>
              <w:t>– trudności z wykonywaniem działań w pamięci, bez pomocy kartki</w:t>
            </w:r>
            <w:r w:rsidR="002C333A">
              <w:rPr>
                <w:rFonts w:ascii="Times New Roman" w:hAnsi="Times New Roman" w:cs="Times New Roman"/>
                <w:sz w:val="24"/>
              </w:rPr>
              <w:t>,</w:t>
            </w:r>
          </w:p>
          <w:p w:rsidR="00F83200" w:rsidRPr="0045355A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</w:p>
          <w:p w:rsidR="00F83200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  <w:r w:rsidRPr="0045355A">
              <w:rPr>
                <w:rFonts w:ascii="Times New Roman" w:hAnsi="Times New Roman" w:cs="Times New Roman"/>
                <w:sz w:val="24"/>
              </w:rPr>
              <w:t>– problemy z zapamiętywaniem reguł, definicji, tabliczki mnożenia</w:t>
            </w:r>
            <w:r w:rsidR="002C333A">
              <w:rPr>
                <w:rFonts w:ascii="Times New Roman" w:hAnsi="Times New Roman" w:cs="Times New Roman"/>
                <w:sz w:val="24"/>
              </w:rPr>
              <w:t>,</w:t>
            </w:r>
          </w:p>
          <w:p w:rsidR="00F83200" w:rsidRPr="0045355A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</w:p>
          <w:p w:rsidR="00F83200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  <w:r w:rsidRPr="0045355A">
              <w:rPr>
                <w:rFonts w:ascii="Times New Roman" w:hAnsi="Times New Roman" w:cs="Times New Roman"/>
                <w:sz w:val="24"/>
              </w:rPr>
              <w:t xml:space="preserve">– problemy z opanowaniem terminologii </w:t>
            </w:r>
            <w:r>
              <w:rPr>
                <w:rFonts w:ascii="Times New Roman" w:hAnsi="Times New Roman" w:cs="Times New Roman"/>
                <w:sz w:val="24"/>
              </w:rPr>
              <w:t xml:space="preserve">(np. nazw, symboli pierwiastków </w:t>
            </w:r>
            <w:r w:rsidRPr="0045355A">
              <w:rPr>
                <w:rFonts w:ascii="Times New Roman" w:hAnsi="Times New Roman" w:cs="Times New Roman"/>
                <w:sz w:val="24"/>
              </w:rPr>
              <w:t>i związków chemicznych)</w:t>
            </w:r>
            <w:r w:rsidR="002C333A">
              <w:rPr>
                <w:rFonts w:ascii="Times New Roman" w:hAnsi="Times New Roman" w:cs="Times New Roman"/>
                <w:sz w:val="24"/>
              </w:rPr>
              <w:t>,</w:t>
            </w:r>
          </w:p>
          <w:p w:rsidR="00F83200" w:rsidRPr="0045355A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</w:p>
          <w:p w:rsidR="00F83200" w:rsidRPr="0045355A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  <w:r w:rsidRPr="0045355A">
              <w:rPr>
                <w:rFonts w:ascii="Times New Roman" w:hAnsi="Times New Roman" w:cs="Times New Roman"/>
                <w:sz w:val="24"/>
              </w:rPr>
              <w:t>– błędne zapisywanie i odczytywanie liczb wielocyfrowych (z wieloma zerami</w:t>
            </w:r>
          </w:p>
          <w:p w:rsidR="00F83200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  <w:r w:rsidRPr="0045355A">
              <w:rPr>
                <w:rFonts w:ascii="Times New Roman" w:hAnsi="Times New Roman" w:cs="Times New Roman"/>
                <w:sz w:val="24"/>
              </w:rPr>
              <w:t>i miejscami po przecinku)</w:t>
            </w:r>
            <w:r w:rsidR="002C333A">
              <w:rPr>
                <w:rFonts w:ascii="Times New Roman" w:hAnsi="Times New Roman" w:cs="Times New Roman"/>
                <w:sz w:val="24"/>
              </w:rPr>
              <w:t>,</w:t>
            </w:r>
          </w:p>
          <w:p w:rsidR="00F83200" w:rsidRPr="0045355A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</w:p>
          <w:p w:rsidR="00F83200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  <w:r w:rsidRPr="0045355A">
              <w:rPr>
                <w:rFonts w:ascii="Times New Roman" w:hAnsi="Times New Roman" w:cs="Times New Roman"/>
                <w:sz w:val="24"/>
              </w:rPr>
              <w:t>– przestawianie cyfr (np. 56-65)</w:t>
            </w:r>
            <w:r w:rsidR="002C333A">
              <w:rPr>
                <w:rFonts w:ascii="Times New Roman" w:hAnsi="Times New Roman" w:cs="Times New Roman"/>
                <w:sz w:val="24"/>
              </w:rPr>
              <w:t>,</w:t>
            </w:r>
          </w:p>
          <w:p w:rsidR="00F83200" w:rsidRPr="0045355A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</w:p>
          <w:p w:rsidR="00F83200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  <w:r w:rsidRPr="0045355A">
              <w:rPr>
                <w:rFonts w:ascii="Times New Roman" w:hAnsi="Times New Roman" w:cs="Times New Roman"/>
                <w:sz w:val="24"/>
              </w:rPr>
              <w:t>– nieprawidłowa organizacja przestrzenna</w:t>
            </w:r>
            <w:r>
              <w:rPr>
                <w:rFonts w:ascii="Times New Roman" w:hAnsi="Times New Roman" w:cs="Times New Roman"/>
                <w:sz w:val="24"/>
              </w:rPr>
              <w:t xml:space="preserve"> zapisu działań matematycznych, </w:t>
            </w:r>
            <w:r w:rsidRPr="0045355A">
              <w:rPr>
                <w:rFonts w:ascii="Times New Roman" w:hAnsi="Times New Roman" w:cs="Times New Roman"/>
                <w:sz w:val="24"/>
              </w:rPr>
              <w:t>przekształcania wzorów</w:t>
            </w:r>
            <w:r w:rsidR="002C333A">
              <w:rPr>
                <w:rFonts w:ascii="Times New Roman" w:hAnsi="Times New Roman" w:cs="Times New Roman"/>
                <w:sz w:val="24"/>
              </w:rPr>
              <w:t>,</w:t>
            </w:r>
          </w:p>
          <w:p w:rsidR="00F83200" w:rsidRPr="0045355A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</w:p>
          <w:p w:rsidR="00F83200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  <w:r w:rsidRPr="0045355A">
              <w:rPr>
                <w:rFonts w:ascii="Times New Roman" w:hAnsi="Times New Roman" w:cs="Times New Roman"/>
                <w:sz w:val="24"/>
              </w:rPr>
              <w:t>– mylenie znaków działań, odwrotne zapisywanie znaków nierówności</w:t>
            </w:r>
            <w:r w:rsidR="002C333A">
              <w:rPr>
                <w:rFonts w:ascii="Times New Roman" w:hAnsi="Times New Roman" w:cs="Times New Roman"/>
                <w:sz w:val="24"/>
              </w:rPr>
              <w:t>,</w:t>
            </w:r>
          </w:p>
          <w:p w:rsidR="00F83200" w:rsidRPr="0045355A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</w:p>
          <w:p w:rsidR="00F83200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  <w:r w:rsidRPr="0045355A">
              <w:rPr>
                <w:rFonts w:ascii="Times New Roman" w:hAnsi="Times New Roman" w:cs="Times New Roman"/>
                <w:sz w:val="24"/>
              </w:rPr>
              <w:t>– trudności z zadaniami angażującymi wyobraźnię przestrzenną w geometrii</w:t>
            </w:r>
            <w:r w:rsidR="002C333A">
              <w:rPr>
                <w:rFonts w:ascii="Times New Roman" w:hAnsi="Times New Roman" w:cs="Times New Roman"/>
                <w:sz w:val="24"/>
              </w:rPr>
              <w:t>,</w:t>
            </w:r>
          </w:p>
          <w:p w:rsidR="00F83200" w:rsidRPr="0045355A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</w:p>
          <w:p w:rsidR="00F83200" w:rsidRPr="0045355A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  <w:r w:rsidRPr="0045355A">
              <w:rPr>
                <w:rFonts w:ascii="Times New Roman" w:hAnsi="Times New Roman" w:cs="Times New Roman"/>
                <w:sz w:val="24"/>
              </w:rPr>
              <w:t>– niski poziom graficzny wykresów i rysunków, nieprawidłowe zapisywanie</w:t>
            </w:r>
          </w:p>
          <w:p w:rsidR="00F83200" w:rsidRDefault="002C333A" w:rsidP="000A34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łańcuchów reakcji chemicznych,</w:t>
            </w:r>
          </w:p>
          <w:p w:rsidR="003F4A32" w:rsidRDefault="003F4A32" w:rsidP="000A34D9">
            <w:pPr>
              <w:rPr>
                <w:rFonts w:ascii="Times New Roman" w:hAnsi="Times New Roman" w:cs="Times New Roman"/>
                <w:sz w:val="24"/>
              </w:rPr>
            </w:pPr>
          </w:p>
          <w:p w:rsidR="003F4A32" w:rsidRPr="003F4A32" w:rsidRDefault="003F4A32" w:rsidP="003F4A32">
            <w:pPr>
              <w:rPr>
                <w:rFonts w:ascii="Times New Roman" w:hAnsi="Times New Roman" w:cs="Times New Roman"/>
                <w:sz w:val="24"/>
              </w:rPr>
            </w:pPr>
            <w:r w:rsidRPr="003F4A32">
              <w:rPr>
                <w:rFonts w:ascii="Times New Roman" w:hAnsi="Times New Roman" w:cs="Times New Roman"/>
                <w:sz w:val="24"/>
              </w:rPr>
              <w:t>– trudności z zapamiętywaniem nazw geograficznych, terminologii z biologii</w:t>
            </w:r>
          </w:p>
          <w:p w:rsidR="003F4A32" w:rsidRPr="003F4A32" w:rsidRDefault="003F4A32" w:rsidP="003F4A32">
            <w:pPr>
              <w:rPr>
                <w:rFonts w:ascii="Times New Roman" w:hAnsi="Times New Roman" w:cs="Times New Roman"/>
                <w:sz w:val="24"/>
              </w:rPr>
            </w:pPr>
            <w:r w:rsidRPr="003F4A32">
              <w:rPr>
                <w:rFonts w:ascii="Times New Roman" w:hAnsi="Times New Roman" w:cs="Times New Roman"/>
                <w:sz w:val="24"/>
              </w:rPr>
              <w:t xml:space="preserve">i chemii (dłuższe nazwy, nazwy łacińskie), </w:t>
            </w:r>
          </w:p>
          <w:p w:rsidR="003F4A32" w:rsidRPr="003F4A32" w:rsidRDefault="003F4A32" w:rsidP="003F4A32">
            <w:pPr>
              <w:rPr>
                <w:rFonts w:ascii="Times New Roman" w:hAnsi="Times New Roman" w:cs="Times New Roman"/>
                <w:sz w:val="24"/>
              </w:rPr>
            </w:pPr>
          </w:p>
          <w:p w:rsidR="003F4A32" w:rsidRPr="003F4A32" w:rsidRDefault="003F4A32" w:rsidP="003F4A32">
            <w:pPr>
              <w:rPr>
                <w:rFonts w:ascii="Times New Roman" w:hAnsi="Times New Roman" w:cs="Times New Roman"/>
                <w:sz w:val="24"/>
              </w:rPr>
            </w:pPr>
            <w:r w:rsidRPr="003F4A32">
              <w:rPr>
                <w:rFonts w:ascii="Times New Roman" w:hAnsi="Times New Roman" w:cs="Times New Roman"/>
                <w:sz w:val="24"/>
              </w:rPr>
              <w:t xml:space="preserve">– trudności z czytaniem </w:t>
            </w:r>
            <w:r>
              <w:rPr>
                <w:rFonts w:ascii="Times New Roman" w:hAnsi="Times New Roman" w:cs="Times New Roman"/>
                <w:sz w:val="24"/>
              </w:rPr>
              <w:t>i rysowaniem map geograficznych</w:t>
            </w:r>
            <w:r w:rsidR="002C333A">
              <w:rPr>
                <w:rFonts w:ascii="Times New Roman" w:hAnsi="Times New Roman" w:cs="Times New Roman"/>
                <w:sz w:val="24"/>
              </w:rPr>
              <w:t>,</w:t>
            </w:r>
          </w:p>
          <w:p w:rsidR="003F4A32" w:rsidRPr="003F4A32" w:rsidRDefault="003F4A32" w:rsidP="003F4A32">
            <w:pPr>
              <w:rPr>
                <w:rFonts w:ascii="Times New Roman" w:hAnsi="Times New Roman" w:cs="Times New Roman"/>
                <w:sz w:val="24"/>
              </w:rPr>
            </w:pPr>
          </w:p>
          <w:p w:rsidR="003F4A32" w:rsidRPr="003F4A32" w:rsidRDefault="003F4A32" w:rsidP="003F4A32">
            <w:pPr>
              <w:rPr>
                <w:rFonts w:ascii="Times New Roman" w:hAnsi="Times New Roman" w:cs="Times New Roman"/>
                <w:sz w:val="24"/>
              </w:rPr>
            </w:pPr>
            <w:r w:rsidRPr="003F4A32">
              <w:rPr>
                <w:rFonts w:ascii="Times New Roman" w:hAnsi="Times New Roman" w:cs="Times New Roman"/>
                <w:sz w:val="24"/>
              </w:rPr>
              <w:t>– trudności z orientacją w czasie i w przestrzeni (wskazywanie kierunków na mapie i w przestrzeni, obliczanie stref czasowych, położenia geograficznego, kąta</w:t>
            </w:r>
          </w:p>
          <w:p w:rsidR="003F4A32" w:rsidRPr="00177225" w:rsidRDefault="003F4A32" w:rsidP="003F4A32">
            <w:pPr>
              <w:rPr>
                <w:rFonts w:ascii="Times New Roman" w:hAnsi="Times New Roman" w:cs="Times New Roman"/>
                <w:sz w:val="24"/>
              </w:rPr>
            </w:pPr>
            <w:r w:rsidRPr="003F4A32">
              <w:rPr>
                <w:rFonts w:ascii="Times New Roman" w:hAnsi="Times New Roman" w:cs="Times New Roman"/>
                <w:sz w:val="24"/>
              </w:rPr>
              <w:t>padania słońca itp.)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606" w:type="dxa"/>
          </w:tcPr>
          <w:p w:rsidR="00F83200" w:rsidRPr="0045355A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  <w:r w:rsidRPr="0045355A">
              <w:rPr>
                <w:rFonts w:ascii="Times New Roman" w:hAnsi="Times New Roman" w:cs="Times New Roman"/>
                <w:sz w:val="24"/>
              </w:rPr>
              <w:lastRenderedPageBreak/>
              <w:t>– naukę definicji, reguł wzorów, symboli chemicznych rozłożyć w czasie, często</w:t>
            </w:r>
          </w:p>
          <w:p w:rsidR="00F83200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  <w:r w:rsidRPr="0045355A">
              <w:rPr>
                <w:rFonts w:ascii="Times New Roman" w:hAnsi="Times New Roman" w:cs="Times New Roman"/>
                <w:sz w:val="24"/>
              </w:rPr>
              <w:t>przypominać i utrwalać</w:t>
            </w:r>
            <w:r w:rsidR="002C333A">
              <w:rPr>
                <w:rFonts w:ascii="Times New Roman" w:hAnsi="Times New Roman" w:cs="Times New Roman"/>
                <w:sz w:val="24"/>
              </w:rPr>
              <w:t>,</w:t>
            </w:r>
          </w:p>
          <w:p w:rsidR="00F83200" w:rsidRPr="0045355A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</w:p>
          <w:p w:rsidR="00F83200" w:rsidRPr="0045355A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  <w:r w:rsidRPr="0045355A">
              <w:rPr>
                <w:rFonts w:ascii="Times New Roman" w:hAnsi="Times New Roman" w:cs="Times New Roman"/>
                <w:sz w:val="24"/>
              </w:rPr>
              <w:t>– nie wyrywać do natychmiastowej odpowiedzi, przygotować wcześniej</w:t>
            </w:r>
          </w:p>
          <w:p w:rsidR="00F83200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  <w:r w:rsidRPr="0045355A">
              <w:rPr>
                <w:rFonts w:ascii="Times New Roman" w:hAnsi="Times New Roman" w:cs="Times New Roman"/>
                <w:sz w:val="24"/>
              </w:rPr>
              <w:t>zapowiedzią, że uczeń będzie pytany</w:t>
            </w:r>
            <w:r w:rsidR="002C333A">
              <w:rPr>
                <w:rFonts w:ascii="Times New Roman" w:hAnsi="Times New Roman" w:cs="Times New Roman"/>
                <w:sz w:val="24"/>
              </w:rPr>
              <w:t>,</w:t>
            </w:r>
          </w:p>
          <w:p w:rsidR="00F83200" w:rsidRPr="0045355A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</w:p>
          <w:p w:rsidR="00F83200" w:rsidRPr="0045355A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  <w:r w:rsidRPr="0045355A">
              <w:rPr>
                <w:rFonts w:ascii="Times New Roman" w:hAnsi="Times New Roman" w:cs="Times New Roman"/>
                <w:sz w:val="24"/>
              </w:rPr>
              <w:t>– w trakcie rozwiązywania zadań tekstowych sprawdzać, czy uczeń przeczytał treść</w:t>
            </w:r>
          </w:p>
          <w:p w:rsidR="00F83200" w:rsidRPr="0045355A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  <w:r w:rsidRPr="0045355A">
              <w:rPr>
                <w:rFonts w:ascii="Times New Roman" w:hAnsi="Times New Roman" w:cs="Times New Roman"/>
                <w:sz w:val="24"/>
              </w:rPr>
              <w:t>zadania i czy prawidłowo ją zrozumiał, w razie potrzeby udzielać dodatkowych</w:t>
            </w:r>
          </w:p>
          <w:p w:rsidR="00F83200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  <w:r w:rsidRPr="0045355A">
              <w:rPr>
                <w:rFonts w:ascii="Times New Roman" w:hAnsi="Times New Roman" w:cs="Times New Roman"/>
                <w:sz w:val="24"/>
              </w:rPr>
              <w:t>wskazówek</w:t>
            </w:r>
            <w:r w:rsidR="002C333A">
              <w:rPr>
                <w:rFonts w:ascii="Times New Roman" w:hAnsi="Times New Roman" w:cs="Times New Roman"/>
                <w:sz w:val="24"/>
              </w:rPr>
              <w:t>,</w:t>
            </w:r>
          </w:p>
          <w:p w:rsidR="00F83200" w:rsidRPr="0045355A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</w:p>
          <w:p w:rsidR="00F83200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  <w:r w:rsidRPr="0045355A">
              <w:rPr>
                <w:rFonts w:ascii="Times New Roman" w:hAnsi="Times New Roman" w:cs="Times New Roman"/>
                <w:sz w:val="24"/>
              </w:rPr>
              <w:t>– w czasie sprawdzianów zwiększyć ilość czasu na rozwiązanie zadań</w:t>
            </w:r>
            <w:r w:rsidR="002C333A">
              <w:rPr>
                <w:rFonts w:ascii="Times New Roman" w:hAnsi="Times New Roman" w:cs="Times New Roman"/>
                <w:sz w:val="24"/>
              </w:rPr>
              <w:t>,</w:t>
            </w:r>
          </w:p>
          <w:p w:rsidR="00F83200" w:rsidRPr="0045355A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</w:p>
          <w:p w:rsidR="00F83200" w:rsidRPr="0045355A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  <w:r w:rsidRPr="0045355A">
              <w:rPr>
                <w:rFonts w:ascii="Times New Roman" w:hAnsi="Times New Roman" w:cs="Times New Roman"/>
                <w:sz w:val="24"/>
              </w:rPr>
              <w:t>– uwzględniać trudności związane z myleniem znaków działań, przestawianiem</w:t>
            </w:r>
          </w:p>
          <w:p w:rsidR="00F83200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  <w:r w:rsidRPr="0045355A">
              <w:rPr>
                <w:rFonts w:ascii="Times New Roman" w:hAnsi="Times New Roman" w:cs="Times New Roman"/>
                <w:sz w:val="24"/>
              </w:rPr>
              <w:t>cyfr, zapisywaniem reakcji chemicznych itp.</w:t>
            </w:r>
            <w:r w:rsidR="002C333A">
              <w:rPr>
                <w:rFonts w:ascii="Times New Roman" w:hAnsi="Times New Roman" w:cs="Times New Roman"/>
                <w:sz w:val="24"/>
              </w:rPr>
              <w:t>,</w:t>
            </w:r>
          </w:p>
          <w:p w:rsidR="00F83200" w:rsidRPr="0045355A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</w:p>
          <w:p w:rsidR="00F83200" w:rsidRPr="0045355A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  <w:r w:rsidRPr="0045355A">
              <w:rPr>
                <w:rFonts w:ascii="Times New Roman" w:hAnsi="Times New Roman" w:cs="Times New Roman"/>
                <w:sz w:val="24"/>
              </w:rPr>
              <w:t>– oceniać tok rozumowania, nawet gdyby ostateczny wynik zadania był błędny,</w:t>
            </w:r>
          </w:p>
          <w:p w:rsidR="00F83200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  <w:r w:rsidRPr="0045355A">
              <w:rPr>
                <w:rFonts w:ascii="Times New Roman" w:hAnsi="Times New Roman" w:cs="Times New Roman"/>
                <w:sz w:val="24"/>
              </w:rPr>
              <w:t>co wynikać może z pomyłek rachunkowych</w:t>
            </w:r>
            <w:r w:rsidR="002C333A">
              <w:rPr>
                <w:rFonts w:ascii="Times New Roman" w:hAnsi="Times New Roman" w:cs="Times New Roman"/>
                <w:sz w:val="24"/>
              </w:rPr>
              <w:t>,</w:t>
            </w:r>
          </w:p>
          <w:p w:rsidR="00F83200" w:rsidRPr="0045355A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</w:p>
          <w:p w:rsidR="00F83200" w:rsidRPr="0045355A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  <w:r w:rsidRPr="0045355A">
              <w:rPr>
                <w:rFonts w:ascii="Times New Roman" w:hAnsi="Times New Roman" w:cs="Times New Roman"/>
                <w:sz w:val="24"/>
              </w:rPr>
              <w:t>– oceniać dobrze, jeśli wynik zadania jest prawidłowy, choćby strategia dojścia do</w:t>
            </w:r>
          </w:p>
          <w:p w:rsidR="00F83200" w:rsidRPr="0045355A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  <w:r w:rsidRPr="0045355A">
              <w:rPr>
                <w:rFonts w:ascii="Times New Roman" w:hAnsi="Times New Roman" w:cs="Times New Roman"/>
                <w:sz w:val="24"/>
              </w:rPr>
              <w:t>niego była niezbyt jasna, gdyż uczniowie dyslektyczni często prezentują styl</w:t>
            </w:r>
          </w:p>
          <w:p w:rsidR="00F83200" w:rsidRPr="0045355A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  <w:r w:rsidRPr="0045355A">
              <w:rPr>
                <w:rFonts w:ascii="Times New Roman" w:hAnsi="Times New Roman" w:cs="Times New Roman"/>
                <w:sz w:val="24"/>
              </w:rPr>
              <w:t xml:space="preserve">dochodzenia do rozwiązania niedostępny </w:t>
            </w:r>
            <w:r w:rsidRPr="0045355A">
              <w:rPr>
                <w:rFonts w:ascii="Times New Roman" w:hAnsi="Times New Roman" w:cs="Times New Roman"/>
                <w:sz w:val="24"/>
              </w:rPr>
              <w:lastRenderedPageBreak/>
              <w:t>innym osobom, będący na wyższym</w:t>
            </w:r>
          </w:p>
          <w:p w:rsidR="00F83200" w:rsidRPr="0045355A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  <w:r w:rsidRPr="0045355A">
              <w:rPr>
                <w:rFonts w:ascii="Times New Roman" w:hAnsi="Times New Roman" w:cs="Times New Roman"/>
                <w:sz w:val="24"/>
              </w:rPr>
              <w:t>poziomie kompetencji.</w:t>
            </w:r>
          </w:p>
          <w:p w:rsidR="00F83200" w:rsidRPr="0045355A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A5F14" w:rsidRDefault="00FA5F14" w:rsidP="00FA5F14">
      <w:pPr>
        <w:ind w:left="360"/>
      </w:pPr>
    </w:p>
    <w:p w:rsidR="00F83200" w:rsidRDefault="00F83200" w:rsidP="00F83200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83200" w:rsidRPr="0045355A" w:rsidTr="000A34D9">
        <w:tc>
          <w:tcPr>
            <w:tcW w:w="9212" w:type="dxa"/>
            <w:gridSpan w:val="2"/>
          </w:tcPr>
          <w:p w:rsidR="00F83200" w:rsidRPr="0045355A" w:rsidRDefault="00F83200" w:rsidP="000A34D9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PRZEDMIOTY SPOŁECZNE</w:t>
            </w:r>
          </w:p>
        </w:tc>
      </w:tr>
      <w:tr w:rsidR="00F83200" w:rsidRPr="00177225" w:rsidTr="000A34D9">
        <w:tc>
          <w:tcPr>
            <w:tcW w:w="4606" w:type="dxa"/>
          </w:tcPr>
          <w:p w:rsidR="00F83200" w:rsidRPr="00177225" w:rsidRDefault="00F83200" w:rsidP="000A34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7225">
              <w:rPr>
                <w:rFonts w:ascii="Times New Roman" w:hAnsi="Times New Roman" w:cs="Times New Roman"/>
                <w:b/>
                <w:sz w:val="24"/>
              </w:rPr>
              <w:t>Objawy zaburzeń:</w:t>
            </w:r>
          </w:p>
        </w:tc>
        <w:tc>
          <w:tcPr>
            <w:tcW w:w="4606" w:type="dxa"/>
          </w:tcPr>
          <w:p w:rsidR="00F83200" w:rsidRPr="00177225" w:rsidRDefault="00F83200" w:rsidP="000A34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7225">
              <w:rPr>
                <w:rFonts w:ascii="Times New Roman" w:hAnsi="Times New Roman" w:cs="Times New Roman"/>
                <w:b/>
                <w:sz w:val="24"/>
              </w:rPr>
              <w:t>Formy, metody, sposoby dostosowania wymagań edukacyjnych:</w:t>
            </w:r>
          </w:p>
        </w:tc>
      </w:tr>
      <w:tr w:rsidR="00F83200" w:rsidRPr="0045355A" w:rsidTr="002C333A">
        <w:trPr>
          <w:trHeight w:val="4311"/>
        </w:trPr>
        <w:tc>
          <w:tcPr>
            <w:tcW w:w="4606" w:type="dxa"/>
          </w:tcPr>
          <w:p w:rsidR="00F83200" w:rsidRDefault="00F83200" w:rsidP="003F4A32">
            <w:pPr>
              <w:rPr>
                <w:rFonts w:ascii="Times New Roman" w:hAnsi="Times New Roman" w:cs="Times New Roman"/>
                <w:sz w:val="24"/>
              </w:rPr>
            </w:pPr>
            <w:r w:rsidRPr="0045355A">
              <w:rPr>
                <w:rFonts w:ascii="Times New Roman" w:hAnsi="Times New Roman" w:cs="Times New Roman"/>
                <w:sz w:val="24"/>
              </w:rPr>
              <w:t xml:space="preserve">– trudności z zapamiętywaniem nazw </w:t>
            </w:r>
            <w:r w:rsidR="003F4A32">
              <w:rPr>
                <w:rFonts w:ascii="Times New Roman" w:hAnsi="Times New Roman" w:cs="Times New Roman"/>
                <w:sz w:val="24"/>
              </w:rPr>
              <w:t xml:space="preserve">historycznych, </w:t>
            </w:r>
            <w:r w:rsidRPr="0045355A">
              <w:rPr>
                <w:rFonts w:ascii="Times New Roman" w:hAnsi="Times New Roman" w:cs="Times New Roman"/>
                <w:sz w:val="24"/>
              </w:rPr>
              <w:t xml:space="preserve"> nazwisk z historii</w:t>
            </w:r>
            <w:r w:rsidR="002C333A">
              <w:rPr>
                <w:rFonts w:ascii="Times New Roman" w:hAnsi="Times New Roman" w:cs="Times New Roman"/>
                <w:sz w:val="24"/>
              </w:rPr>
              <w:t>,</w:t>
            </w:r>
          </w:p>
          <w:p w:rsidR="00F83200" w:rsidRPr="0045355A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</w:p>
          <w:p w:rsidR="00F83200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  <w:r w:rsidRPr="0045355A">
              <w:rPr>
                <w:rFonts w:ascii="Times New Roman" w:hAnsi="Times New Roman" w:cs="Times New Roman"/>
                <w:sz w:val="24"/>
              </w:rPr>
              <w:t>– trudności z opanowaniem systematyki (hierarchiczny układ informacji)</w:t>
            </w:r>
            <w:r w:rsidR="002C333A">
              <w:rPr>
                <w:rFonts w:ascii="Times New Roman" w:hAnsi="Times New Roman" w:cs="Times New Roman"/>
                <w:sz w:val="24"/>
              </w:rPr>
              <w:t>,</w:t>
            </w:r>
          </w:p>
          <w:p w:rsidR="00F83200" w:rsidRPr="0045355A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</w:p>
          <w:p w:rsidR="00F83200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  <w:r w:rsidRPr="0045355A">
              <w:rPr>
                <w:rFonts w:ascii="Times New Roman" w:hAnsi="Times New Roman" w:cs="Times New Roman"/>
                <w:sz w:val="24"/>
              </w:rPr>
              <w:t>– zła orientacja w czasie (chronologia, daty)</w:t>
            </w:r>
            <w:r w:rsidR="002C333A">
              <w:rPr>
                <w:rFonts w:ascii="Times New Roman" w:hAnsi="Times New Roman" w:cs="Times New Roman"/>
                <w:sz w:val="24"/>
              </w:rPr>
              <w:t>,</w:t>
            </w:r>
          </w:p>
          <w:p w:rsidR="00F83200" w:rsidRPr="0045355A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</w:p>
          <w:p w:rsidR="00F83200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  <w:r w:rsidRPr="0045355A">
              <w:rPr>
                <w:rFonts w:ascii="Times New Roman" w:hAnsi="Times New Roman" w:cs="Times New Roman"/>
                <w:sz w:val="24"/>
              </w:rPr>
              <w:t>– trudności z czytaniem i rysowaniem map historycznych</w:t>
            </w:r>
            <w:r w:rsidR="002C333A">
              <w:rPr>
                <w:rFonts w:ascii="Times New Roman" w:hAnsi="Times New Roman" w:cs="Times New Roman"/>
                <w:sz w:val="24"/>
              </w:rPr>
              <w:t>,</w:t>
            </w:r>
          </w:p>
          <w:p w:rsidR="00F83200" w:rsidRPr="0045355A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</w:p>
          <w:p w:rsidR="00F83200" w:rsidRDefault="00F83200" w:rsidP="003F4A32">
            <w:pPr>
              <w:rPr>
                <w:rFonts w:ascii="Times New Roman" w:hAnsi="Times New Roman" w:cs="Times New Roman"/>
                <w:sz w:val="24"/>
              </w:rPr>
            </w:pPr>
            <w:r w:rsidRPr="0045355A">
              <w:rPr>
                <w:rFonts w:ascii="Times New Roman" w:hAnsi="Times New Roman" w:cs="Times New Roman"/>
                <w:sz w:val="24"/>
              </w:rPr>
              <w:t>– trudności z orie</w:t>
            </w:r>
            <w:r w:rsidR="002C333A">
              <w:rPr>
                <w:rFonts w:ascii="Times New Roman" w:hAnsi="Times New Roman" w:cs="Times New Roman"/>
                <w:sz w:val="24"/>
              </w:rPr>
              <w:t>ntacją w czasie i w przestrzeni,</w:t>
            </w:r>
          </w:p>
          <w:p w:rsidR="00F83200" w:rsidRPr="0045355A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</w:p>
          <w:p w:rsidR="00F83200" w:rsidRPr="00177225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  <w:r w:rsidRPr="0045355A">
              <w:rPr>
                <w:rFonts w:ascii="Times New Roman" w:hAnsi="Times New Roman" w:cs="Times New Roman"/>
                <w:sz w:val="24"/>
              </w:rPr>
              <w:t xml:space="preserve">– trudności z zapisem i zapamiętaniem </w:t>
            </w:r>
            <w:r w:rsidR="003F4A32">
              <w:rPr>
                <w:rFonts w:ascii="Times New Roman" w:hAnsi="Times New Roman" w:cs="Times New Roman"/>
                <w:sz w:val="24"/>
              </w:rPr>
              <w:t>dat.</w:t>
            </w:r>
          </w:p>
        </w:tc>
        <w:tc>
          <w:tcPr>
            <w:tcW w:w="4606" w:type="dxa"/>
          </w:tcPr>
          <w:p w:rsidR="00F83200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  <w:r w:rsidRPr="0045355A">
              <w:rPr>
                <w:rFonts w:ascii="Times New Roman" w:hAnsi="Times New Roman" w:cs="Times New Roman"/>
                <w:sz w:val="24"/>
              </w:rPr>
              <w:t>– uwzględniać trudności z zapamiętywaniem nazw, nazwisk, dat</w:t>
            </w:r>
            <w:r w:rsidR="002C333A">
              <w:rPr>
                <w:rFonts w:ascii="Times New Roman" w:hAnsi="Times New Roman" w:cs="Times New Roman"/>
                <w:sz w:val="24"/>
              </w:rPr>
              <w:t>,</w:t>
            </w:r>
          </w:p>
          <w:p w:rsidR="00F83200" w:rsidRPr="0045355A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</w:p>
          <w:p w:rsidR="00F83200" w:rsidRPr="0045355A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  <w:r w:rsidRPr="0045355A">
              <w:rPr>
                <w:rFonts w:ascii="Times New Roman" w:hAnsi="Times New Roman" w:cs="Times New Roman"/>
                <w:sz w:val="24"/>
              </w:rPr>
              <w:t>– w czasie odpowiedzi ustnych dyskretnie wspomagać, dawać więcej czasu na</w:t>
            </w:r>
          </w:p>
          <w:p w:rsidR="00F83200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  <w:r w:rsidRPr="0045355A">
              <w:rPr>
                <w:rFonts w:ascii="Times New Roman" w:hAnsi="Times New Roman" w:cs="Times New Roman"/>
                <w:sz w:val="24"/>
              </w:rPr>
              <w:t>przypomnienie, wydobycie z pamięci nazw, terminów, dyskretnie naprowadzać</w:t>
            </w:r>
            <w:r w:rsidR="002C333A">
              <w:rPr>
                <w:rFonts w:ascii="Times New Roman" w:hAnsi="Times New Roman" w:cs="Times New Roman"/>
                <w:sz w:val="24"/>
              </w:rPr>
              <w:t>,</w:t>
            </w:r>
          </w:p>
          <w:p w:rsidR="00F83200" w:rsidRPr="0045355A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</w:p>
          <w:p w:rsidR="00F83200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  <w:r w:rsidRPr="0045355A">
              <w:rPr>
                <w:rFonts w:ascii="Times New Roman" w:hAnsi="Times New Roman" w:cs="Times New Roman"/>
                <w:sz w:val="24"/>
              </w:rPr>
              <w:t>– częściej powtarzać i utrwalać materiał</w:t>
            </w:r>
            <w:r w:rsidR="002C333A">
              <w:rPr>
                <w:rFonts w:ascii="Times New Roman" w:hAnsi="Times New Roman" w:cs="Times New Roman"/>
                <w:sz w:val="24"/>
              </w:rPr>
              <w:t>,</w:t>
            </w:r>
          </w:p>
          <w:p w:rsidR="00F83200" w:rsidRPr="0045355A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</w:p>
          <w:p w:rsidR="00F83200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  <w:r w:rsidRPr="0045355A">
              <w:rPr>
                <w:rFonts w:ascii="Times New Roman" w:hAnsi="Times New Roman" w:cs="Times New Roman"/>
                <w:sz w:val="24"/>
              </w:rPr>
              <w:t>– podczas uczenia stosować techniki skojarzeniowe ułatwiające zapamiętywanie</w:t>
            </w:r>
            <w:r w:rsidR="002C333A">
              <w:rPr>
                <w:rFonts w:ascii="Times New Roman" w:hAnsi="Times New Roman" w:cs="Times New Roman"/>
                <w:sz w:val="24"/>
              </w:rPr>
              <w:t>,</w:t>
            </w:r>
          </w:p>
          <w:p w:rsidR="003F4A32" w:rsidRDefault="003F4A32" w:rsidP="000A34D9">
            <w:pPr>
              <w:rPr>
                <w:rFonts w:ascii="Times New Roman" w:hAnsi="Times New Roman" w:cs="Times New Roman"/>
                <w:sz w:val="24"/>
              </w:rPr>
            </w:pPr>
          </w:p>
          <w:p w:rsidR="00F83200" w:rsidRPr="0045355A" w:rsidRDefault="00F83200" w:rsidP="000A34D9">
            <w:pPr>
              <w:rPr>
                <w:rFonts w:ascii="Times New Roman" w:hAnsi="Times New Roman" w:cs="Times New Roman"/>
                <w:sz w:val="24"/>
              </w:rPr>
            </w:pPr>
            <w:r w:rsidRPr="0045355A">
              <w:rPr>
                <w:rFonts w:ascii="Times New Roman" w:hAnsi="Times New Roman" w:cs="Times New Roman"/>
                <w:sz w:val="24"/>
              </w:rPr>
              <w:t>– przeprowadzać spr</w:t>
            </w:r>
            <w:r w:rsidR="002C333A">
              <w:rPr>
                <w:rFonts w:ascii="Times New Roman" w:hAnsi="Times New Roman" w:cs="Times New Roman"/>
                <w:sz w:val="24"/>
              </w:rPr>
              <w:t>awdziany ustne z ławki, niekiedy</w:t>
            </w:r>
            <w:r w:rsidRPr="0045355A">
              <w:rPr>
                <w:rFonts w:ascii="Times New Roman" w:hAnsi="Times New Roman" w:cs="Times New Roman"/>
                <w:sz w:val="24"/>
              </w:rPr>
              <w:t xml:space="preserve"> nawet odpytywać</w:t>
            </w:r>
            <w:r>
              <w:rPr>
                <w:rFonts w:ascii="Times New Roman" w:hAnsi="Times New Roman" w:cs="Times New Roman"/>
                <w:sz w:val="24"/>
              </w:rPr>
              <w:t xml:space="preserve"> i</w:t>
            </w:r>
            <w:r w:rsidRPr="0045355A">
              <w:rPr>
                <w:rFonts w:ascii="Times New Roman" w:hAnsi="Times New Roman" w:cs="Times New Roman"/>
                <w:sz w:val="24"/>
              </w:rPr>
              <w:t>ndywidualnie</w:t>
            </w:r>
            <w:r w:rsidR="003F4A3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F83200" w:rsidRDefault="00F83200" w:rsidP="00FA5F14">
      <w:pPr>
        <w:ind w:left="360"/>
      </w:pPr>
      <w:bookmarkStart w:id="0" w:name="_GoBack"/>
      <w:bookmarkEnd w:id="0"/>
    </w:p>
    <w:sectPr w:rsidR="00F83200" w:rsidSect="00DF22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8B1" w:rsidRDefault="00D238B1" w:rsidP="002C333A">
      <w:pPr>
        <w:spacing w:after="0" w:line="240" w:lineRule="auto"/>
      </w:pPr>
      <w:r>
        <w:separator/>
      </w:r>
    </w:p>
  </w:endnote>
  <w:endnote w:type="continuationSeparator" w:id="1">
    <w:p w:rsidR="00D238B1" w:rsidRDefault="00D238B1" w:rsidP="002C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230250"/>
      <w:docPartObj>
        <w:docPartGallery w:val="Page Numbers (Bottom of Page)"/>
        <w:docPartUnique/>
      </w:docPartObj>
    </w:sdtPr>
    <w:sdtContent>
      <w:p w:rsidR="002C333A" w:rsidRDefault="00DF22D7">
        <w:pPr>
          <w:pStyle w:val="Stopka"/>
          <w:jc w:val="center"/>
        </w:pPr>
        <w:r>
          <w:fldChar w:fldCharType="begin"/>
        </w:r>
        <w:r w:rsidR="002C333A">
          <w:instrText>PAGE   \* MERGEFORMAT</w:instrText>
        </w:r>
        <w:r>
          <w:fldChar w:fldCharType="separate"/>
        </w:r>
        <w:r w:rsidR="00B101AE">
          <w:rPr>
            <w:noProof/>
          </w:rPr>
          <w:t>1</w:t>
        </w:r>
        <w:r>
          <w:fldChar w:fldCharType="end"/>
        </w:r>
      </w:p>
    </w:sdtContent>
  </w:sdt>
  <w:p w:rsidR="002C333A" w:rsidRDefault="002C33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8B1" w:rsidRDefault="00D238B1" w:rsidP="002C333A">
      <w:pPr>
        <w:spacing w:after="0" w:line="240" w:lineRule="auto"/>
      </w:pPr>
      <w:r>
        <w:separator/>
      </w:r>
    </w:p>
  </w:footnote>
  <w:footnote w:type="continuationSeparator" w:id="1">
    <w:p w:rsidR="00D238B1" w:rsidRDefault="00D238B1" w:rsidP="002C3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0D7"/>
    <w:multiLevelType w:val="hybridMultilevel"/>
    <w:tmpl w:val="331C41F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5069EF"/>
    <w:multiLevelType w:val="hybridMultilevel"/>
    <w:tmpl w:val="79E26590"/>
    <w:lvl w:ilvl="0" w:tplc="11A2E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A232FE"/>
    <w:multiLevelType w:val="hybridMultilevel"/>
    <w:tmpl w:val="F5BCB3D0"/>
    <w:lvl w:ilvl="0" w:tplc="11A2E0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91649D"/>
    <w:multiLevelType w:val="hybridMultilevel"/>
    <w:tmpl w:val="71E4B2F4"/>
    <w:lvl w:ilvl="0" w:tplc="11A2E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7E0B6A"/>
    <w:multiLevelType w:val="hybridMultilevel"/>
    <w:tmpl w:val="6D6EB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A1AAD"/>
    <w:multiLevelType w:val="hybridMultilevel"/>
    <w:tmpl w:val="086C69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7155B3"/>
    <w:multiLevelType w:val="hybridMultilevel"/>
    <w:tmpl w:val="D938B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F08"/>
    <w:rsid w:val="00177225"/>
    <w:rsid w:val="001A4166"/>
    <w:rsid w:val="00275B1D"/>
    <w:rsid w:val="002C333A"/>
    <w:rsid w:val="003F4A32"/>
    <w:rsid w:val="0045355A"/>
    <w:rsid w:val="004A456A"/>
    <w:rsid w:val="00655624"/>
    <w:rsid w:val="00745DD0"/>
    <w:rsid w:val="00894C41"/>
    <w:rsid w:val="008D23D1"/>
    <w:rsid w:val="009F20A9"/>
    <w:rsid w:val="00A516F2"/>
    <w:rsid w:val="00B101AE"/>
    <w:rsid w:val="00C75175"/>
    <w:rsid w:val="00D238B1"/>
    <w:rsid w:val="00D41464"/>
    <w:rsid w:val="00DC1F08"/>
    <w:rsid w:val="00DF22D7"/>
    <w:rsid w:val="00E325AD"/>
    <w:rsid w:val="00F66C8E"/>
    <w:rsid w:val="00F83200"/>
    <w:rsid w:val="00FA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1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F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2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C3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33A"/>
  </w:style>
  <w:style w:type="paragraph" w:styleId="Stopka">
    <w:name w:val="footer"/>
    <w:basedOn w:val="Normalny"/>
    <w:link w:val="StopkaZnak"/>
    <w:uiPriority w:val="99"/>
    <w:unhideWhenUsed/>
    <w:rsid w:val="002C3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1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F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2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3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33A"/>
  </w:style>
  <w:style w:type="paragraph" w:styleId="Stopka">
    <w:name w:val="footer"/>
    <w:basedOn w:val="Normalny"/>
    <w:link w:val="StopkaZnak"/>
    <w:uiPriority w:val="99"/>
    <w:unhideWhenUsed/>
    <w:rsid w:val="002C3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1747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Kowalska</dc:creator>
  <cp:lastModifiedBy>Jolanta Zacharska</cp:lastModifiedBy>
  <cp:revision>2</cp:revision>
  <dcterms:created xsi:type="dcterms:W3CDTF">2019-11-23T16:28:00Z</dcterms:created>
  <dcterms:modified xsi:type="dcterms:W3CDTF">2019-11-23T16:28:00Z</dcterms:modified>
</cp:coreProperties>
</file>